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1D" w:rsidRDefault="00D11C1D" w:rsidP="00D11C1D">
      <w:pPr>
        <w:rPr>
          <w:rFonts w:eastAsia="Calibri"/>
        </w:rPr>
      </w:pPr>
    </w:p>
    <w:p w:rsidR="00BB30BF" w:rsidRPr="00BB30BF" w:rsidRDefault="00BB30BF" w:rsidP="00BB30BF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B30BF">
        <w:rPr>
          <w:rFonts w:eastAsia="Calibri"/>
          <w:b/>
          <w:sz w:val="28"/>
          <w:szCs w:val="28"/>
        </w:rPr>
        <w:t>Министерство образования и науки Республики Татарстан</w:t>
      </w:r>
    </w:p>
    <w:p w:rsidR="00BB30BF" w:rsidRPr="00BB30BF" w:rsidRDefault="00BB30BF" w:rsidP="00BB30BF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B30BF">
        <w:rPr>
          <w:rFonts w:eastAsia="Calibri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B30BF" w:rsidRPr="00BB30BF" w:rsidRDefault="00BB30BF" w:rsidP="00BB30BF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BB30BF">
        <w:rPr>
          <w:rFonts w:eastAsia="Calibri"/>
          <w:b/>
          <w:sz w:val="28"/>
          <w:szCs w:val="28"/>
        </w:rPr>
        <w:t>«Сабинский аграрный колледж»</w:t>
      </w: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jc w:val="center"/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jc w:val="center"/>
        <w:rPr>
          <w:rFonts w:eastAsia="Calibri"/>
          <w:b/>
          <w:sz w:val="28"/>
          <w:szCs w:val="28"/>
        </w:rPr>
      </w:pPr>
    </w:p>
    <w:p w:rsidR="00582FA1" w:rsidRPr="00582FA1" w:rsidRDefault="00582FA1" w:rsidP="00582FA1">
      <w:pPr>
        <w:jc w:val="center"/>
        <w:rPr>
          <w:rFonts w:eastAsia="Calibri"/>
          <w:b/>
          <w:caps/>
          <w:sz w:val="28"/>
          <w:szCs w:val="28"/>
        </w:rPr>
      </w:pPr>
      <w:r w:rsidRPr="00582FA1">
        <w:rPr>
          <w:rFonts w:eastAsia="Calibri"/>
          <w:b/>
          <w:caps/>
          <w:sz w:val="28"/>
          <w:szCs w:val="28"/>
        </w:rPr>
        <w:t>Фонд ОЦЕНОЧНых СРЕДСТВ</w:t>
      </w:r>
    </w:p>
    <w:p w:rsidR="00307F8C" w:rsidRPr="00A45D08" w:rsidRDefault="00307F8C" w:rsidP="00307F8C">
      <w:pPr>
        <w:jc w:val="center"/>
        <w:rPr>
          <w:b/>
          <w:bCs/>
          <w:lang w:eastAsia="ar-SA"/>
        </w:rPr>
      </w:pPr>
    </w:p>
    <w:p w:rsidR="00307F8C" w:rsidRPr="00A45D08" w:rsidRDefault="00307F8C" w:rsidP="00307F8C">
      <w:pPr>
        <w:jc w:val="center"/>
        <w:rPr>
          <w:b/>
        </w:rPr>
      </w:pPr>
      <w:r>
        <w:rPr>
          <w:b/>
          <w:sz w:val="28"/>
          <w:szCs w:val="28"/>
        </w:rPr>
        <w:t>ОП 10 Правила безопасности дорожного движения</w:t>
      </w:r>
    </w:p>
    <w:p w:rsidR="00307F8C" w:rsidRPr="00A45D08" w:rsidRDefault="00307F8C" w:rsidP="00307F8C">
      <w:pPr>
        <w:jc w:val="center"/>
        <w:rPr>
          <w:b/>
          <w:sz w:val="28"/>
          <w:szCs w:val="28"/>
        </w:rPr>
      </w:pPr>
    </w:p>
    <w:p w:rsidR="00307F8C" w:rsidRPr="00A45D08" w:rsidRDefault="00307F8C" w:rsidP="00307F8C">
      <w:pPr>
        <w:rPr>
          <w:b/>
          <w:sz w:val="36"/>
          <w:szCs w:val="36"/>
        </w:rPr>
      </w:pPr>
    </w:p>
    <w:p w:rsidR="00307F8C" w:rsidRPr="00EF5EBE" w:rsidRDefault="00307F8C" w:rsidP="00307F8C">
      <w:pPr>
        <w:jc w:val="center"/>
        <w:rPr>
          <w:b/>
          <w:sz w:val="28"/>
          <w:szCs w:val="28"/>
        </w:rPr>
      </w:pPr>
      <w:r w:rsidRPr="00EF5EBE">
        <w:rPr>
          <w:b/>
          <w:sz w:val="28"/>
          <w:szCs w:val="28"/>
        </w:rPr>
        <w:t>По специальности среднего профессионального образования</w:t>
      </w:r>
    </w:p>
    <w:p w:rsidR="00307F8C" w:rsidRPr="00EF5EBE" w:rsidRDefault="00307F8C" w:rsidP="00307F8C">
      <w:pPr>
        <w:jc w:val="center"/>
        <w:rPr>
          <w:b/>
          <w:sz w:val="28"/>
          <w:szCs w:val="28"/>
        </w:rPr>
      </w:pPr>
      <w:r w:rsidRPr="00EF5EBE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jc w:val="center"/>
        <w:rPr>
          <w:rFonts w:eastAsia="Calibri"/>
          <w:b/>
        </w:rPr>
      </w:pPr>
      <w:r w:rsidRPr="00BB30BF">
        <w:rPr>
          <w:rFonts w:eastAsia="Calibri"/>
          <w:b/>
        </w:rPr>
        <w:t>20</w:t>
      </w:r>
      <w:r w:rsidR="00307F8C">
        <w:rPr>
          <w:rFonts w:eastAsia="Calibri"/>
          <w:b/>
        </w:rPr>
        <w:t>2</w:t>
      </w:r>
      <w:r w:rsidR="00EB4636">
        <w:rPr>
          <w:rFonts w:eastAsia="Calibri"/>
          <w:b/>
        </w:rPr>
        <w:t>4</w:t>
      </w: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rPr>
          <w:rFonts w:eastAsia="Calibri"/>
        </w:rPr>
      </w:pPr>
    </w:p>
    <w:p w:rsidR="00307F8C" w:rsidRPr="00307F8C" w:rsidRDefault="00BB30BF" w:rsidP="00307F8C">
      <w:pPr>
        <w:jc w:val="both"/>
      </w:pPr>
      <w:r w:rsidRPr="00BB30BF">
        <w:rPr>
          <w:color w:val="000000"/>
        </w:rPr>
        <w:t xml:space="preserve"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jc w:val="both"/>
        <w:rPr>
          <w:color w:val="000000"/>
        </w:rPr>
      </w:pPr>
    </w:p>
    <w:p w:rsidR="00BB30BF" w:rsidRPr="00BB30BF" w:rsidRDefault="00BB30BF" w:rsidP="00BB3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jc w:val="both"/>
        <w:rPr>
          <w:color w:val="000000"/>
        </w:rPr>
      </w:pPr>
    </w:p>
    <w:p w:rsidR="00BB30BF" w:rsidRPr="00BB30BF" w:rsidRDefault="00867960" w:rsidP="00BB30BF">
      <w:pPr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940425" cy="1699668"/>
            <wp:effectExtent l="0" t="0" r="317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Default="00BB30BF" w:rsidP="00BB30BF">
      <w:pPr>
        <w:rPr>
          <w:rFonts w:eastAsia="Calibri"/>
        </w:rPr>
      </w:pPr>
    </w:p>
    <w:p w:rsidR="00867960" w:rsidRDefault="00867960" w:rsidP="00BB30BF">
      <w:pPr>
        <w:rPr>
          <w:rFonts w:eastAsia="Calibri"/>
        </w:rPr>
      </w:pPr>
    </w:p>
    <w:p w:rsidR="00867960" w:rsidRDefault="00867960" w:rsidP="00BB30BF">
      <w:pPr>
        <w:rPr>
          <w:rFonts w:eastAsia="Calibri"/>
        </w:rPr>
      </w:pPr>
    </w:p>
    <w:p w:rsidR="00867960" w:rsidRPr="00BB30BF" w:rsidRDefault="00867960" w:rsidP="00BB30BF">
      <w:pPr>
        <w:rPr>
          <w:rFonts w:eastAsia="Calibri"/>
        </w:rPr>
      </w:pPr>
      <w:bookmarkStart w:id="0" w:name="_GoBack"/>
      <w:bookmarkEnd w:id="0"/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9F5E4C" w:rsidP="00BB30BF">
      <w:pPr>
        <w:keepNext/>
        <w:keepLines/>
        <w:suppressLineNumbers/>
        <w:suppressAutoHyphens/>
        <w:spacing w:line="360" w:lineRule="auto"/>
        <w:jc w:val="both"/>
        <w:rPr>
          <w:b/>
        </w:rPr>
      </w:pPr>
      <w:r>
        <w:rPr>
          <w:b/>
        </w:rPr>
        <w:t>Разработчик</w:t>
      </w:r>
      <w:r w:rsidR="00BB30BF" w:rsidRPr="00BB30BF">
        <w:rPr>
          <w:b/>
        </w:rPr>
        <w:t>:</w:t>
      </w:r>
      <w:r w:rsidR="00BB30BF" w:rsidRPr="00BB30BF">
        <w:t xml:space="preserve"> преподаватели ГАПОУ «Сабинский аграрный колледж»</w:t>
      </w:r>
    </w:p>
    <w:p w:rsidR="00BB30BF" w:rsidRPr="00BB30BF" w:rsidRDefault="00BB30BF" w:rsidP="00BB30BF">
      <w:pPr>
        <w:jc w:val="both"/>
      </w:pPr>
      <w:proofErr w:type="spellStart"/>
      <w:r w:rsidRPr="00BB30BF">
        <w:t>Фатхриев</w:t>
      </w:r>
      <w:proofErr w:type="spellEnd"/>
      <w:r w:rsidRPr="00BB30BF">
        <w:t xml:space="preserve"> Рустем </w:t>
      </w:r>
      <w:proofErr w:type="spellStart"/>
      <w:r w:rsidRPr="00BB30BF">
        <w:t>Рухылбаянович</w:t>
      </w:r>
      <w:proofErr w:type="spellEnd"/>
      <w:r w:rsidRPr="00BB30BF">
        <w:t xml:space="preserve"> преподаватель специальных дисциплин</w:t>
      </w:r>
    </w:p>
    <w:p w:rsidR="00BB30BF" w:rsidRDefault="00BB30BF" w:rsidP="00BB30BF">
      <w:pPr>
        <w:jc w:val="both"/>
      </w:pPr>
    </w:p>
    <w:p w:rsidR="009F5E4C" w:rsidRDefault="009F5E4C" w:rsidP="00BB30BF">
      <w:pPr>
        <w:jc w:val="both"/>
      </w:pPr>
    </w:p>
    <w:p w:rsidR="009F5E4C" w:rsidRDefault="009F5E4C" w:rsidP="00BB30BF">
      <w:pPr>
        <w:jc w:val="both"/>
      </w:pPr>
    </w:p>
    <w:p w:rsidR="00CC15B1" w:rsidRDefault="00CC15B1" w:rsidP="00BB30BF">
      <w:pPr>
        <w:jc w:val="both"/>
      </w:pPr>
    </w:p>
    <w:p w:rsidR="00CC15B1" w:rsidRDefault="00CC15B1" w:rsidP="00BB30BF">
      <w:pPr>
        <w:jc w:val="both"/>
      </w:pPr>
    </w:p>
    <w:p w:rsidR="00CC15B1" w:rsidRDefault="00CC15B1" w:rsidP="00BB30BF">
      <w:pPr>
        <w:jc w:val="both"/>
      </w:pPr>
    </w:p>
    <w:p w:rsidR="00CC15B1" w:rsidRDefault="00CC15B1" w:rsidP="00BB30BF">
      <w:pPr>
        <w:jc w:val="both"/>
      </w:pPr>
    </w:p>
    <w:p w:rsidR="00CC15B1" w:rsidRPr="00BB30BF" w:rsidRDefault="00CC15B1" w:rsidP="00BB30BF">
      <w:pPr>
        <w:jc w:val="both"/>
      </w:pPr>
    </w:p>
    <w:p w:rsidR="00BB30BF" w:rsidRPr="00BB30BF" w:rsidRDefault="00BB30BF" w:rsidP="00BB30BF">
      <w:pPr>
        <w:jc w:val="both"/>
      </w:pPr>
    </w:p>
    <w:p w:rsidR="00BB30BF" w:rsidRPr="00BB30BF" w:rsidRDefault="00BB30BF" w:rsidP="00BB30BF">
      <w:pPr>
        <w:keepNext/>
        <w:keepLines/>
        <w:spacing w:after="167" w:line="266" w:lineRule="auto"/>
        <w:ind w:hanging="10"/>
        <w:jc w:val="center"/>
        <w:outlineLvl w:val="2"/>
        <w:rPr>
          <w:b/>
          <w:color w:val="000000"/>
          <w:sz w:val="28"/>
          <w:szCs w:val="22"/>
        </w:rPr>
      </w:pPr>
      <w:r w:rsidRPr="00BB30BF">
        <w:rPr>
          <w:b/>
          <w:color w:val="000000"/>
          <w:sz w:val="28"/>
          <w:szCs w:val="22"/>
        </w:rPr>
        <w:lastRenderedPageBreak/>
        <w:t>1. Общие положения</w:t>
      </w:r>
    </w:p>
    <w:p w:rsidR="00BB30BF" w:rsidRPr="00BB30BF" w:rsidRDefault="00BB30BF" w:rsidP="00307F8C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 xml:space="preserve">Результатом освоения </w:t>
      </w:r>
      <w:r w:rsidR="00307F8C">
        <w:rPr>
          <w:color w:val="000000"/>
        </w:rPr>
        <w:t>учебной дисциплины</w:t>
      </w:r>
      <w:r w:rsidRPr="00BB30BF">
        <w:rPr>
          <w:color w:val="000000"/>
        </w:rPr>
        <w:t xml:space="preserve"> является готовность обучающегося к выполнению вида профессиональной деятельности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BB30BF" w:rsidRPr="00BB30BF" w:rsidRDefault="00BB30BF" w:rsidP="00BB30BF">
      <w:pPr>
        <w:spacing w:line="259" w:lineRule="auto"/>
        <w:ind w:right="16" w:hanging="10"/>
        <w:jc w:val="both"/>
        <w:rPr>
          <w:color w:val="000000"/>
        </w:rPr>
      </w:pPr>
      <w:r w:rsidRPr="00BB30BF">
        <w:rPr>
          <w:color w:val="000000"/>
        </w:rPr>
        <w:t xml:space="preserve">Формой итоговой аттестации по </w:t>
      </w:r>
      <w:r w:rsidR="00307F8C">
        <w:rPr>
          <w:color w:val="000000"/>
        </w:rPr>
        <w:t>учебной</w:t>
      </w:r>
      <w:r w:rsidRPr="00BB30BF">
        <w:rPr>
          <w:color w:val="000000"/>
        </w:rPr>
        <w:t xml:space="preserve"> является </w:t>
      </w:r>
      <w:r w:rsidRPr="00BB30BF">
        <w:rPr>
          <w:rFonts w:eastAsia="Calibri"/>
        </w:rPr>
        <w:t>экзамен.</w:t>
      </w:r>
    </w:p>
    <w:p w:rsidR="00BB30BF" w:rsidRPr="00BB30BF" w:rsidRDefault="00BB30BF" w:rsidP="00BB30BF">
      <w:pPr>
        <w:jc w:val="both"/>
      </w:pPr>
    </w:p>
    <w:p w:rsidR="00BB30BF" w:rsidRPr="00BB30BF" w:rsidRDefault="00BB30BF" w:rsidP="00BB30BF">
      <w:pPr>
        <w:jc w:val="center"/>
        <w:rPr>
          <w:rFonts w:eastAsia="Calibri"/>
          <w:b/>
        </w:rPr>
      </w:pPr>
      <w:r w:rsidRPr="00BB30BF">
        <w:rPr>
          <w:rFonts w:eastAsia="Calibri"/>
          <w:b/>
        </w:rPr>
        <w:t>1. Паспорт фонда оценочных средств</w:t>
      </w:r>
    </w:p>
    <w:p w:rsidR="00BB30BF" w:rsidRPr="00BB30BF" w:rsidRDefault="00BB30BF" w:rsidP="00BB30BF">
      <w:pPr>
        <w:rPr>
          <w:rFonts w:eastAsia="Calibri"/>
          <w:b/>
        </w:rPr>
      </w:pPr>
      <w:r w:rsidRPr="00BB30BF">
        <w:rPr>
          <w:rFonts w:eastAsia="Calibri"/>
          <w:b/>
        </w:rPr>
        <w:t>Общие положения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  <w:r w:rsidRPr="00BB30BF">
        <w:rPr>
          <w:rFonts w:eastAsia="Calibri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Pr="00BB30BF">
        <w:t xml:space="preserve">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  <w:r w:rsidRPr="00BB30BF">
        <w:rPr>
          <w:rFonts w:eastAsia="Calibri"/>
        </w:rPr>
        <w:t>.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  <w:r w:rsidRPr="00BB30BF">
        <w:rPr>
          <w:rFonts w:eastAsia="Calibri"/>
        </w:rPr>
        <w:t xml:space="preserve">Формой аттестации по </w:t>
      </w:r>
      <w:r w:rsidR="00307F8C">
        <w:rPr>
          <w:rFonts w:eastAsia="Calibri"/>
        </w:rPr>
        <w:t>учебной дисциплине</w:t>
      </w:r>
      <w:r w:rsidRPr="00BB30BF">
        <w:rPr>
          <w:rFonts w:eastAsia="Calibri"/>
        </w:rPr>
        <w:t xml:space="preserve"> является экзамен. Форма проведения экзамена – тестирование в автоматизированной системе для подготовки и проведения квалификационных экзаменов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</w:p>
    <w:p w:rsidR="00BB30BF" w:rsidRPr="00BB30BF" w:rsidRDefault="00BB30BF" w:rsidP="00BB30BF">
      <w:pPr>
        <w:spacing w:after="289" w:line="266" w:lineRule="auto"/>
        <w:rPr>
          <w:color w:val="000000"/>
        </w:rPr>
      </w:pPr>
      <w:r w:rsidRPr="00BB30BF">
        <w:rPr>
          <w:b/>
          <w:color w:val="000000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 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>(Таблицы 1, 2),  знаний и умений (Таблица 3):</w:t>
      </w:r>
    </w:p>
    <w:p w:rsidR="00BB30BF" w:rsidRPr="00BB30BF" w:rsidRDefault="00BB30BF" w:rsidP="00BB30BF">
      <w:pPr>
        <w:jc w:val="right"/>
      </w:pPr>
      <w:r w:rsidRPr="00BB30BF">
        <w:t>Таблица 1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4536"/>
        <w:gridCol w:w="2036"/>
      </w:tblGrid>
      <w:tr w:rsidR="00BB30BF" w:rsidRPr="00BB30BF" w:rsidTr="00432612">
        <w:trPr>
          <w:jc w:val="center"/>
        </w:trPr>
        <w:tc>
          <w:tcPr>
            <w:tcW w:w="3194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</w:rPr>
            </w:pPr>
            <w:r w:rsidRPr="00BB30BF">
              <w:rPr>
                <w:b/>
              </w:rPr>
              <w:t>Профессиональные компетенции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>Формы и методы контроля и оценки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 4.1. Управлять автомобилями, тракторами и самоходными сельскохозяйственными машинами.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Управление колесными,  гусеничными тракторами, грузовыми автомобилями,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самоходными машинами  в соответствии с правилами безопасности дорожного  движения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 Вопрос № 5,8,11,16</w:t>
            </w:r>
          </w:p>
          <w:p w:rsidR="00BB30BF" w:rsidRPr="00BB30BF" w:rsidRDefault="00BB30BF" w:rsidP="00BB30BF">
            <w:r w:rsidRPr="00BB30BF">
              <w:t>20-22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 xml:space="preserve"> </w:t>
            </w:r>
            <w:r w:rsidRPr="00BB30BF">
              <w:rPr>
                <w:rFonts w:eastAsia="Calibri"/>
              </w:rPr>
              <w:t>Пр</w:t>
            </w:r>
            <w:proofErr w:type="gramStart"/>
            <w:r w:rsidRPr="00BB30BF">
              <w:rPr>
                <w:rFonts w:eastAsia="Calibri"/>
              </w:rPr>
              <w:t>.з</w:t>
            </w:r>
            <w:proofErr w:type="gramEnd"/>
            <w:r w:rsidRPr="00BB30BF">
              <w:rPr>
                <w:rFonts w:eastAsia="Calibri"/>
              </w:rPr>
              <w:t>анятие№1.1; 1.2</w:t>
            </w:r>
          </w:p>
          <w:p w:rsidR="00BB30BF" w:rsidRPr="00BB30BF" w:rsidRDefault="00BB30BF" w:rsidP="00BB30BF">
            <w:pPr>
              <w:rPr>
                <w:bCs/>
              </w:rPr>
            </w:pP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 4.2. Выполнять работы по транспортировке грузов и перевозке пассажиров.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>Заполнение и контроль необходимой документации при осуществлении работ по перевозке грузов и пассажиров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Пр. зан.№6,15,18,19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Тесты№82,85,17,21,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22,23 №14,15,53,54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Вопросы№49-55; 58,59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 4.3. Осуществлять техническое обслуживание транспортных средств в пути следования.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Проведение регулировочных  работ узлов, механизмов грузовых автомобилей тракторов, гусеничных и колесных,</w:t>
            </w:r>
          </w:p>
          <w:p w:rsidR="00BB30BF" w:rsidRPr="00BB30BF" w:rsidRDefault="00BB30BF" w:rsidP="00BB30BF">
            <w:r w:rsidRPr="00BB30BF">
              <w:rPr>
                <w:bCs/>
              </w:rPr>
              <w:t xml:space="preserve"> самоходных машин, их техническое обслуживание в соответствии с </w:t>
            </w:r>
            <w:r w:rsidRPr="00BB30BF">
              <w:rPr>
                <w:bCs/>
              </w:rPr>
              <w:lastRenderedPageBreak/>
              <w:t>техническими требованиями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lastRenderedPageBreak/>
              <w:t>Практическое занятие№1,10-13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Тест №3,9,10,78,79</w:t>
            </w:r>
          </w:p>
          <w:p w:rsidR="00BB30BF" w:rsidRPr="00BB30BF" w:rsidRDefault="00BB30BF" w:rsidP="00BB30BF">
            <w:r w:rsidRPr="00BB30BF">
              <w:t>Вопросы№1-12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lastRenderedPageBreak/>
              <w:t>ПК.4.4. 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Выполнение ремонта отдельных деталей и узлов тракторов, грузовых автомобилей самоходных машин в соответствии с нормативными  документами по проведению  ремонтных работ.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Вопросы№23-25,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ПК.4.5. Работать с документацией установленной формы.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r w:rsidRPr="00BB30BF">
              <w:t>Оформление путевых листов, акта приема-сдачи, лист учета ГСМ для проведения технического обслуживания.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Вопросы№23-25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ПМ.4.6. Проводить </w:t>
            </w:r>
            <w:proofErr w:type="spellStart"/>
            <w:r w:rsidRPr="00BB30BF">
              <w:t>перво</w:t>
            </w:r>
            <w:proofErr w:type="spellEnd"/>
            <w:r w:rsidRPr="00BB30BF">
              <w:t>-очередные мероприятия на месте дорожно-транспорт-</w:t>
            </w:r>
            <w:proofErr w:type="spellStart"/>
            <w:r w:rsidRPr="00BB30BF">
              <w:t>ного</w:t>
            </w:r>
            <w:proofErr w:type="spellEnd"/>
            <w:r w:rsidRPr="00BB30BF">
              <w:t xml:space="preserve"> происшествия.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Умение оказывать первую </w:t>
            </w:r>
            <w:proofErr w:type="spellStart"/>
            <w:r w:rsidRPr="00BB30BF">
              <w:t>медецинскую</w:t>
            </w:r>
            <w:proofErr w:type="spellEnd"/>
            <w:r w:rsidRPr="00BB30BF">
              <w:t xml:space="preserve"> помощь при дорожно-транспортном </w:t>
            </w:r>
            <w:proofErr w:type="spellStart"/>
            <w:r w:rsidRPr="00BB30BF">
              <w:t>проишествии</w:t>
            </w:r>
            <w:proofErr w:type="spellEnd"/>
            <w:r w:rsidRPr="00BB30BF">
              <w:t xml:space="preserve">, знания по обеспечении </w:t>
            </w:r>
            <w:proofErr w:type="spellStart"/>
            <w:r w:rsidRPr="00BB30BF">
              <w:t>безопсности</w:t>
            </w:r>
            <w:proofErr w:type="spellEnd"/>
            <w:r w:rsidRPr="00BB30BF">
              <w:t xml:space="preserve"> окружающих, способов транспортировки пострадавших.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Вопросы№23-25</w:t>
            </w:r>
          </w:p>
        </w:tc>
      </w:tr>
    </w:tbl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  <w:b/>
        </w:rPr>
      </w:pPr>
      <w:r w:rsidRPr="00BB30BF">
        <w:rPr>
          <w:rFonts w:eastAsia="Calibri"/>
          <w:b/>
        </w:rPr>
        <w:t>2.2. Общие компетенции</w:t>
      </w:r>
    </w:p>
    <w:p w:rsidR="00BB30BF" w:rsidRPr="00BB30BF" w:rsidRDefault="00BB30BF" w:rsidP="00BB30BF">
      <w:pPr>
        <w:rPr>
          <w:rFonts w:eastAsia="Calibri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3"/>
        <w:gridCol w:w="3819"/>
        <w:gridCol w:w="2685"/>
      </w:tblGrid>
      <w:tr w:rsidR="00BB30BF" w:rsidRPr="00BB30BF" w:rsidTr="00432612">
        <w:trPr>
          <w:jc w:val="center"/>
        </w:trPr>
        <w:tc>
          <w:tcPr>
            <w:tcW w:w="3343" w:type="dxa"/>
            <w:shd w:val="clear" w:color="auto" w:fill="auto"/>
            <w:vAlign w:val="center"/>
          </w:tcPr>
          <w:p w:rsidR="00BB30BF" w:rsidRPr="00BB30BF" w:rsidRDefault="00BB30BF" w:rsidP="00BB30BF">
            <w:r w:rsidRPr="00BB30BF">
              <w:t>Общие компетенции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>Основные показатели оценки результата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 xml:space="preserve">Формы и методы контроля и оценки 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343" w:type="dxa"/>
            <w:shd w:val="clear" w:color="auto" w:fill="auto"/>
          </w:tcPr>
          <w:p w:rsidR="00BB30BF" w:rsidRPr="00BB30BF" w:rsidRDefault="00BB30BF" w:rsidP="00BB30BF">
            <w:pPr>
              <w:widowControl w:val="0"/>
              <w:suppressAutoHyphens/>
            </w:pPr>
            <w:r w:rsidRPr="00BB30BF">
              <w:t>ОК 01. Выбирать способы решения задач профессиональной деятельности, примени-</w:t>
            </w:r>
          </w:p>
          <w:p w:rsidR="00BB30BF" w:rsidRPr="00BB30BF" w:rsidRDefault="00BB30BF" w:rsidP="00BB30BF">
            <w:proofErr w:type="spellStart"/>
            <w:r w:rsidRPr="00BB30BF">
              <w:t>тельно</w:t>
            </w:r>
            <w:proofErr w:type="spellEnd"/>
            <w:r w:rsidRPr="00BB30BF">
              <w:t xml:space="preserve"> к различным контекстам</w:t>
            </w:r>
          </w:p>
        </w:tc>
        <w:tc>
          <w:tcPr>
            <w:tcW w:w="3819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-проявление интереса к освоению специальности  Механизация сельского хозяйства;</w:t>
            </w:r>
          </w:p>
          <w:p w:rsidR="00BB30BF" w:rsidRPr="00BB30BF" w:rsidRDefault="00BB30BF" w:rsidP="00BB30BF">
            <w:r w:rsidRPr="00BB30BF">
              <w:rPr>
                <w:bCs/>
              </w:rPr>
              <w:t>-наличие положительных отзывов по итогам прохождения производственной практики.</w:t>
            </w:r>
          </w:p>
        </w:tc>
        <w:tc>
          <w:tcPr>
            <w:tcW w:w="2685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343" w:type="dxa"/>
            <w:shd w:val="clear" w:color="auto" w:fill="auto"/>
          </w:tcPr>
          <w:p w:rsidR="00BB30BF" w:rsidRPr="00BB30BF" w:rsidRDefault="00BB30BF" w:rsidP="00BB30BF">
            <w:pPr>
              <w:widowControl w:val="0"/>
              <w:suppressAutoHyphens/>
            </w:pPr>
            <w:r w:rsidRPr="00BB30BF">
              <w:t xml:space="preserve">ОК 02. Осуществлять поиск, анализ и интерпретацию информации, необходимой для </w:t>
            </w:r>
          </w:p>
          <w:p w:rsidR="00BB30BF" w:rsidRPr="00BB30BF" w:rsidRDefault="00BB30BF" w:rsidP="00BB30BF">
            <w:r w:rsidRPr="00BB30BF">
              <w:t>выполнения задач профессиональной деятельности</w:t>
            </w:r>
          </w:p>
        </w:tc>
        <w:tc>
          <w:tcPr>
            <w:tcW w:w="3819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-рациональность распределения времени на выполнение всех видов учебной деятельности в рамках освоения профессионального модуля.</w:t>
            </w:r>
          </w:p>
        </w:tc>
        <w:tc>
          <w:tcPr>
            <w:tcW w:w="2685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 xml:space="preserve"> </w:t>
            </w: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r w:rsidRPr="00BB30BF">
              <w:t>ОК 06.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взаимодействие с обучающимися, преподавателями в процессе обучения;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четкое выполнение обязанностей при работе в команде;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 xml:space="preserve">-соблюдением норм </w:t>
            </w:r>
            <w:proofErr w:type="spellStart"/>
            <w:proofErr w:type="gramStart"/>
            <w:r w:rsidRPr="00BB30BF">
              <w:rPr>
                <w:bCs/>
              </w:rPr>
              <w:t>профессио-нальной</w:t>
            </w:r>
            <w:proofErr w:type="spellEnd"/>
            <w:proofErr w:type="gramEnd"/>
            <w:r w:rsidRPr="00BB30BF">
              <w:rPr>
                <w:bCs/>
              </w:rPr>
              <w:t xml:space="preserve"> этики при работе в команде;</w:t>
            </w:r>
          </w:p>
          <w:p w:rsidR="00BB30BF" w:rsidRPr="00BB30BF" w:rsidRDefault="00BB30BF" w:rsidP="00BB30BF">
            <w:pPr>
              <w:jc w:val="both"/>
            </w:pP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 xml:space="preserve"> </w:t>
            </w: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2542"/>
          <w:jc w:val="center"/>
        </w:trPr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r w:rsidRPr="00BB30BF">
              <w:lastRenderedPageBreak/>
              <w:t>ОК 07.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 xml:space="preserve">ответственное отношение </w:t>
            </w:r>
            <w:proofErr w:type="gramStart"/>
            <w:r w:rsidRPr="00BB30BF">
              <w:rPr>
                <w:bCs/>
              </w:rPr>
              <w:t>к</w:t>
            </w:r>
            <w:proofErr w:type="gramEnd"/>
            <w:r w:rsidRPr="00BB30BF">
              <w:rPr>
                <w:bCs/>
              </w:rPr>
              <w:t xml:space="preserve"> результатом выполнения своих профессиональных обязанностей;</w:t>
            </w:r>
          </w:p>
          <w:p w:rsidR="00BB30BF" w:rsidRPr="00BB30BF" w:rsidRDefault="00BB30BF" w:rsidP="00BB30BF">
            <w:r w:rsidRPr="00BB30BF">
              <w:rPr>
                <w:bCs/>
              </w:rPr>
              <w:t>-эффективное взаимодействие с обучающимися, преподавателями и внешними субъектами образовательного процесса во время решения профессиональных задач.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454"/>
          <w:jc w:val="center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30BF" w:rsidRPr="00BB30BF" w:rsidRDefault="00BB30BF" w:rsidP="00BB30BF"/>
        </w:tc>
        <w:tc>
          <w:tcPr>
            <w:tcW w:w="3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30BF" w:rsidRPr="00BB30BF" w:rsidRDefault="00BB30BF" w:rsidP="00BB30BF">
            <w:pPr>
              <w:jc w:val="right"/>
              <w:rPr>
                <w:rFonts w:eastAsia="Calibri"/>
              </w:rPr>
            </w:pPr>
            <w:r w:rsidRPr="00BB30BF">
              <w:rPr>
                <w:rFonts w:eastAsia="Calibri"/>
              </w:rPr>
              <w:t>Таблица3</w:t>
            </w:r>
          </w:p>
        </w:tc>
      </w:tr>
    </w:tbl>
    <w:p w:rsidR="00BB30BF" w:rsidRPr="00BB30BF" w:rsidRDefault="00BB30BF" w:rsidP="00BB30BF">
      <w:pPr>
        <w:rPr>
          <w:vanish/>
        </w:rPr>
      </w:pPr>
    </w:p>
    <w:tbl>
      <w:tblPr>
        <w:tblW w:w="10038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6"/>
        <w:gridCol w:w="5662"/>
      </w:tblGrid>
      <w:tr w:rsidR="00BB30BF" w:rsidRPr="00BB30BF" w:rsidTr="00BB30BF"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  <w:bCs/>
              </w:rPr>
              <w:t xml:space="preserve">Результаты </w:t>
            </w:r>
          </w:p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proofErr w:type="spellStart"/>
            <w:r w:rsidRPr="00BB30BF">
              <w:rPr>
                <w:b/>
                <w:bCs/>
              </w:rPr>
              <w:t>умения,знания</w:t>
            </w:r>
            <w:proofErr w:type="spellEnd"/>
          </w:p>
        </w:tc>
        <w:tc>
          <w:tcPr>
            <w:tcW w:w="5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 xml:space="preserve">Формы и методы контроля и оценки 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  <w:b/>
              </w:rPr>
              <w:t>Уметь:</w:t>
            </w:r>
            <w:r w:rsidRPr="00BB30BF">
              <w:rPr>
                <w:rFonts w:eastAsia="Calibri"/>
              </w:rPr>
              <w:t xml:space="preserve"> У 1. Управлять автомобилями, тракторами и самоходными сельскохозяйственными машинами.</w:t>
            </w:r>
          </w:p>
        </w:tc>
        <w:tc>
          <w:tcPr>
            <w:tcW w:w="56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У 2 Уверено действовать в нештатных ситуациях;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tabs>
                <w:tab w:val="left" w:pos="567"/>
              </w:tabs>
              <w:ind w:right="40"/>
            </w:pPr>
            <w:r w:rsidRPr="00BB30BF">
              <w:t>У 3.Безопасно управлять тракторами и сельскохозяйственными агрегатами;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У.4 </w:t>
            </w:r>
            <w:r w:rsidRPr="00BB30BF">
              <w:t xml:space="preserve"> Устранять неисправности возникшие во время управления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У 5.Проводить первоочередные мероприятия на месте дорожно-транспортного происшествия.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Квалификационный экзамен по модулю.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Знать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firstLine="31"/>
            </w:pPr>
            <w:r w:rsidRPr="00BB30BF">
              <w:t>З.1. Основы безопасного управления транспортными средствами;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Тематические задачи № 27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темы 3.1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З.2.</w:t>
            </w:r>
            <w:r w:rsidRPr="00BB30BF">
              <w:t xml:space="preserve"> О влиянии </w:t>
            </w:r>
            <w:proofErr w:type="spellStart"/>
            <w:r w:rsidRPr="00BB30BF">
              <w:t>алькоголя</w:t>
            </w:r>
            <w:proofErr w:type="spellEnd"/>
            <w:r w:rsidRPr="00BB30BF">
              <w:t>, медика-ментов и наркотических веществ, а так же состояния здоровья и усталости на безопасное управление транспортным средством;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2-6,13,20 темы 2.1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 xml:space="preserve">    З.3.Основызаконодательства в сфере дорожного движения, Правила дорож</w:t>
            </w:r>
            <w:r w:rsidRPr="00BB30BF">
              <w:softHyphen/>
              <w:t>ного движения;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Задание 1.1.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Тематические задачи 1-26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lastRenderedPageBreak/>
              <w:t>З.4. Правила безопасной эксплуатации тракторов и сельскохозяйственных машин;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Вопросы экзаменационных билетов </w:t>
            </w:r>
            <w:proofErr w:type="spellStart"/>
            <w:r w:rsidRPr="00BB30BF">
              <w:rPr>
                <w:rFonts w:eastAsia="Calibri"/>
              </w:rPr>
              <w:t>гостехнадзора</w:t>
            </w:r>
            <w:proofErr w:type="spellEnd"/>
            <w:r w:rsidRPr="00BB30BF">
              <w:rPr>
                <w:rFonts w:eastAsia="Calibri"/>
              </w:rPr>
              <w:t xml:space="preserve"> (ГТН)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>З.5. Правила устранения неисправностей, возникших во время управления;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Практические занятия</w:t>
            </w:r>
          </w:p>
        </w:tc>
      </w:tr>
    </w:tbl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spacing w:after="285" w:line="266" w:lineRule="auto"/>
        <w:ind w:hanging="10"/>
        <w:rPr>
          <w:color w:val="000000"/>
        </w:rPr>
      </w:pPr>
      <w:r w:rsidRPr="00BB30BF">
        <w:rPr>
          <w:b/>
          <w:color w:val="000000"/>
        </w:rPr>
        <w:t>3. Формы контроля и оценивания элементов профессионального модуля</w:t>
      </w:r>
    </w:p>
    <w:p w:rsidR="00BB30BF" w:rsidRPr="00BB30BF" w:rsidRDefault="00BB30BF" w:rsidP="00BB30BF">
      <w:pPr>
        <w:spacing w:after="160" w:line="259" w:lineRule="auto"/>
        <w:rPr>
          <w:rFonts w:eastAsia="Calibri"/>
        </w:rPr>
      </w:pPr>
      <w:r w:rsidRPr="00BB30BF">
        <w:rPr>
          <w:color w:val="000000"/>
        </w:rPr>
        <w:t>В процессе освоения профессионального модуля предусмотрены следующие формы промежуточной аттестации (Таблица 4).</w:t>
      </w:r>
      <w:r w:rsidRPr="00BB30BF">
        <w:rPr>
          <w:rFonts w:eastAsia="Calibri"/>
        </w:rPr>
        <w:t xml:space="preserve"> Формой аттестации по профессиональному модулю является экзамен. Форма проведения экзамена – тестирование в автоматизированной системе для подготовки и проведения квалификационных экзаменов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BB30BF" w:rsidRPr="00BB30BF" w:rsidRDefault="00BB30BF" w:rsidP="00BB30BF">
      <w:pPr>
        <w:jc w:val="right"/>
        <w:rPr>
          <w:rFonts w:eastAsia="Calibri"/>
          <w:b/>
        </w:rPr>
      </w:pPr>
      <w:r w:rsidRPr="00BB30BF">
        <w:rPr>
          <w:color w:val="000000"/>
        </w:rP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552"/>
        <w:gridCol w:w="3118"/>
      </w:tblGrid>
      <w:tr w:rsidR="00BB30BF" w:rsidRPr="00BB30BF" w:rsidTr="00432612"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Элемент модуля (код, наименование)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Форма контроля и оценивания</w:t>
            </w:r>
          </w:p>
        </w:tc>
      </w:tr>
      <w:tr w:rsidR="00BB30BF" w:rsidRPr="00BB30BF" w:rsidTr="00432612"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Текущий 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Промежуточная аттестация</w:t>
            </w:r>
          </w:p>
        </w:tc>
      </w:tr>
      <w:tr w:rsidR="00BB30BF" w:rsidRPr="00BB30BF" w:rsidTr="00432612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CC15B1" w:rsidP="00BB30BF">
            <w:pPr>
              <w:rPr>
                <w:rFonts w:eastAsia="Calibri"/>
              </w:rPr>
            </w:pPr>
            <w:r w:rsidRPr="00307F8C">
              <w:t>ОП 10 Правила безопасности дорожного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CC15B1" w:rsidP="00BB30BF">
            <w:r>
              <w:t>Устный опрос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Экзамен</w:t>
            </w:r>
          </w:p>
        </w:tc>
      </w:tr>
    </w:tbl>
    <w:p w:rsidR="00506236" w:rsidRDefault="00506236" w:rsidP="00D11C1D">
      <w:pPr>
        <w:rPr>
          <w:rFonts w:eastAsia="Calibri"/>
        </w:rPr>
      </w:pPr>
    </w:p>
    <w:p w:rsidR="00506236" w:rsidRDefault="00506236" w:rsidP="00BB30BF">
      <w:pPr>
        <w:spacing w:after="285" w:line="266" w:lineRule="auto"/>
        <w:rPr>
          <w:b/>
          <w:color w:val="000000"/>
        </w:rPr>
      </w:pPr>
    </w:p>
    <w:p w:rsidR="00564FE3" w:rsidRDefault="00564FE3" w:rsidP="00BB30BF">
      <w:pPr>
        <w:spacing w:after="285" w:line="266" w:lineRule="auto"/>
        <w:ind w:hanging="10"/>
      </w:pPr>
    </w:p>
    <w:p w:rsidR="00564FE3" w:rsidRDefault="00564FE3"/>
    <w:p w:rsidR="00564FE3" w:rsidRDefault="00564FE3"/>
    <w:p w:rsidR="00564FE3" w:rsidRDefault="00564FE3"/>
    <w:p w:rsidR="00564FE3" w:rsidRDefault="00564FE3"/>
    <w:p w:rsidR="00564FE3" w:rsidRDefault="00564FE3"/>
    <w:p w:rsidR="00564FE3" w:rsidRDefault="00564FE3"/>
    <w:p w:rsidR="00564FE3" w:rsidRDefault="00564FE3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564FE3" w:rsidRDefault="00564FE3"/>
    <w:p w:rsidR="00564FE3" w:rsidRDefault="00564FE3"/>
    <w:p w:rsidR="00564FE3" w:rsidRPr="00E40C34" w:rsidRDefault="00564FE3" w:rsidP="00564FE3">
      <w:pPr>
        <w:keepNext/>
        <w:keepLines/>
        <w:spacing w:after="285" w:line="266" w:lineRule="auto"/>
        <w:ind w:right="901" w:hanging="10"/>
        <w:jc w:val="center"/>
        <w:outlineLvl w:val="3"/>
        <w:rPr>
          <w:b/>
          <w:color w:val="000000"/>
        </w:rPr>
      </w:pPr>
      <w:r w:rsidRPr="00E40C34">
        <w:rPr>
          <w:b/>
          <w:color w:val="000000"/>
        </w:rPr>
        <w:lastRenderedPageBreak/>
        <w:t>4. Контрольно-оценочные материалы</w:t>
      </w:r>
    </w:p>
    <w:p w:rsidR="00564FE3" w:rsidRPr="00E40C34" w:rsidRDefault="00564FE3" w:rsidP="00564FE3">
      <w:pPr>
        <w:keepNext/>
        <w:keepLines/>
        <w:spacing w:after="285" w:line="266" w:lineRule="auto"/>
        <w:ind w:right="899" w:hanging="10"/>
        <w:jc w:val="center"/>
        <w:outlineLvl w:val="4"/>
        <w:rPr>
          <w:b/>
          <w:color w:val="000000"/>
        </w:rPr>
      </w:pPr>
      <w:r w:rsidRPr="00E40C34">
        <w:rPr>
          <w:b/>
          <w:color w:val="000000"/>
        </w:rPr>
        <w:t>4.1. Контрольно-оценочные материалы для текущего контроля</w:t>
      </w:r>
    </w:p>
    <w:p w:rsidR="00564FE3" w:rsidRPr="00E40C34" w:rsidRDefault="00564FE3" w:rsidP="00564FE3">
      <w:pPr>
        <w:snapToGrid w:val="0"/>
        <w:rPr>
          <w:color w:val="000000"/>
        </w:rPr>
      </w:pPr>
      <w:r w:rsidRPr="00E40C34">
        <w:rPr>
          <w:color w:val="000000"/>
        </w:rPr>
        <w:t xml:space="preserve">4.1.1.Банк тестовых заданий </w:t>
      </w:r>
      <w:r w:rsidR="00307F8C">
        <w:rPr>
          <w:color w:val="000000"/>
        </w:rPr>
        <w:t>по учебной дисциплине</w:t>
      </w:r>
      <w:r w:rsidR="00307F8C" w:rsidRPr="00BB30BF">
        <w:rPr>
          <w:color w:val="000000"/>
        </w:rPr>
        <w:t xml:space="preserve">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564FE3" w:rsidRPr="00564FE3" w:rsidRDefault="00564FE3" w:rsidP="00564FE3">
      <w:pPr>
        <w:jc w:val="center"/>
        <w:rPr>
          <w:b/>
        </w:rPr>
      </w:pPr>
      <w:r w:rsidRPr="00564FE3">
        <w:rPr>
          <w:b/>
          <w:bCs/>
          <w:color w:val="000000"/>
        </w:rPr>
        <w:t>Тесты</w:t>
      </w:r>
      <w:r w:rsidRPr="00564FE3">
        <w:rPr>
          <w:b/>
        </w:rPr>
        <w:t xml:space="preserve"> 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 xml:space="preserve">4.1. Типовые задания для оценки </w:t>
      </w:r>
      <w:r w:rsidR="00307F8C">
        <w:t>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 xml:space="preserve">Проверяемые результаты обучения: </w:t>
      </w:r>
      <w:r w:rsidR="00E40C34" w:rsidRPr="00564FE3">
        <w:rPr>
          <w:color w:val="000000"/>
        </w:rPr>
        <w:t xml:space="preserve">ПК </w:t>
      </w:r>
      <w:r w:rsidR="00E40C34">
        <w:rPr>
          <w:color w:val="000000"/>
        </w:rPr>
        <w:t>4.1,</w:t>
      </w:r>
      <w:r w:rsidR="00E40C34" w:rsidRPr="00564FE3">
        <w:rPr>
          <w:color w:val="000000"/>
        </w:rPr>
        <w:t xml:space="preserve">ПК </w:t>
      </w:r>
      <w:r w:rsidR="00E40C34">
        <w:rPr>
          <w:color w:val="000000"/>
        </w:rPr>
        <w:t>4.2</w:t>
      </w:r>
      <w:r w:rsidR="00E40C34" w:rsidRPr="00564FE3">
        <w:rPr>
          <w:color w:val="000000"/>
        </w:rPr>
        <w:t xml:space="preserve"> ПК </w:t>
      </w:r>
      <w:r w:rsidR="00E40C34">
        <w:rPr>
          <w:color w:val="000000"/>
        </w:rPr>
        <w:t>4</w:t>
      </w:r>
      <w:r w:rsidR="00E40C34" w:rsidRPr="00564FE3">
        <w:rPr>
          <w:color w:val="000000"/>
        </w:rPr>
        <w:t xml:space="preserve">.3, ПК </w:t>
      </w:r>
      <w:r w:rsidR="00E40C34">
        <w:rPr>
          <w:color w:val="000000"/>
        </w:rPr>
        <w:t>4.4,</w:t>
      </w:r>
      <w:proofErr w:type="gramStart"/>
      <w:r w:rsidR="00E40C34" w:rsidRPr="00564FE3">
        <w:rPr>
          <w:color w:val="000000"/>
        </w:rPr>
        <w:t>ОК</w:t>
      </w:r>
      <w:proofErr w:type="gramEnd"/>
      <w:r w:rsidR="00E40C34" w:rsidRPr="00564FE3">
        <w:rPr>
          <w:color w:val="000000"/>
        </w:rPr>
        <w:t xml:space="preserve"> 1</w:t>
      </w:r>
      <w:r w:rsidR="00E40C34">
        <w:rPr>
          <w:color w:val="000000"/>
        </w:rPr>
        <w:t>,</w:t>
      </w:r>
      <w:r w:rsidR="00E40C34" w:rsidRPr="00564FE3">
        <w:rPr>
          <w:color w:val="000000"/>
        </w:rPr>
        <w:t xml:space="preserve">ОК </w:t>
      </w:r>
      <w:r w:rsidR="00E40C34">
        <w:rPr>
          <w:color w:val="000000"/>
        </w:rPr>
        <w:t>2,ОК 06, ОК 07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1.1. Основы законодательства в сфере дорожного движения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Задание 1.1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color w:val="000000"/>
          <w:shd w:val="clear" w:color="auto" w:fill="FCFCFC"/>
        </w:rPr>
      </w:pPr>
      <w:r w:rsidRPr="00564FE3">
        <w:rPr>
          <w:color w:val="000000"/>
          <w:shd w:val="clear" w:color="auto" w:fill="FCFCFC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Федерации.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bCs/>
          <w:color w:val="000000"/>
        </w:rPr>
      </w:pPr>
      <w:r w:rsidRPr="00564FE3">
        <w:rPr>
          <w:color w:val="000000"/>
          <w:shd w:val="clear" w:color="auto" w:fill="FCFCFC"/>
        </w:rPr>
        <w:t>Понятие преступления и виды преступлений; понятие и цели наказания, виды наказаний.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bCs/>
          <w:color w:val="000000"/>
        </w:rPr>
      </w:pPr>
      <w:r w:rsidRPr="00564FE3">
        <w:rPr>
          <w:color w:val="000000"/>
          <w:shd w:val="clear" w:color="auto" w:fill="FCFCFC"/>
        </w:rPr>
        <w:t>Ответственность за преступления против безопасности движения и эксплуатации транспорта.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1.2. Правила дорожного движения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1.3. Дорожные знаки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1.4. Порядок движения и расположение транспортных средств на проезжей части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1.6. Регулирование дорожного движения.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1.7. Проезд перекрестков.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1.8. Проезд пешеходных переходов, мест остановок маршрутных транспортных средств и железнодорожных переездов.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</w:rPr>
        <w:t>Тема 1.9.Порядок использования внешних световых приборов и звуковых сигналов.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rPr>
          <w:rFonts w:eastAsia="Calibri"/>
          <w:sz w:val="22"/>
          <w:szCs w:val="22"/>
        </w:rPr>
      </w:pPr>
      <w:r w:rsidRPr="00564FE3">
        <w:rPr>
          <w:rFonts w:eastAsia="Calibri"/>
          <w:b/>
          <w:sz w:val="22"/>
          <w:szCs w:val="22"/>
        </w:rPr>
        <w:t>Тема 1.10. Буксировка транспортных средств, перевозка людей и грузов. Требования к оборудованию и техническому состоянию транспортных средств</w:t>
      </w:r>
      <w:proofErr w:type="gramStart"/>
      <w:r w:rsidRPr="00564FE3">
        <w:rPr>
          <w:rFonts w:eastAsia="Calibri"/>
          <w:b/>
          <w:sz w:val="22"/>
          <w:szCs w:val="22"/>
        </w:rPr>
        <w:t>.</w:t>
      </w:r>
      <w:r w:rsidRPr="00564FE3">
        <w:rPr>
          <w:rFonts w:eastAsia="Calibri"/>
          <w:sz w:val="22"/>
          <w:szCs w:val="22"/>
        </w:rPr>
        <w:t>.</w:t>
      </w:r>
      <w:proofErr w:type="gramEnd"/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2.1 Психофизиологические основы деятельности водителя.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1. Понятие о познавательных функциях (внимание, восприятие, память, мышление).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2. Внимание и его свойства (устойчивость, концентрация, распределение, переключение, объем). 3. Причины отвлечения внимания во время управления транспортным средством.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4. Способность сохранять внимание при наличии отвлекающих факторов.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5. Влияние усталости и сонливости на свойства внимания.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6. Способы профилактики усталости. </w:t>
      </w:r>
    </w:p>
    <w:p w:rsidR="00564FE3" w:rsidRPr="00564FE3" w:rsidRDefault="00564FE3" w:rsidP="00564FE3">
      <w:pPr>
        <w:shd w:val="clear" w:color="auto" w:fill="FFFFFF"/>
      </w:pPr>
      <w:r w:rsidRPr="00564FE3">
        <w:t>7. Виды информации.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8. Выбор необходимой информации в процессе управления транспортным средством, информационная перегрузка.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9. Опасности, связанные с неправильным восприятием дорожной обстановки.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10. Зрительная система. Поле зрения, острота зрения и зона видимости.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11. Факторы, влияющие на уменьшение поля зрения водителя.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12. Виды памяти и их значение для накопления профессионального опыта.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13. Навыки распознавания опасных ситуаций; принятие решения в различных дорожных ситуациях.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14. Важность принятия правильного решения на дороге.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15. Факторы, влияющие на быстроту реакции. </w:t>
      </w:r>
    </w:p>
    <w:p w:rsidR="00564FE3" w:rsidRPr="00564FE3" w:rsidRDefault="00564FE3" w:rsidP="00564FE3">
      <w:pPr>
        <w:shd w:val="clear" w:color="auto" w:fill="FFFFFF"/>
      </w:pPr>
      <w:r w:rsidRPr="00564FE3">
        <w:t>16. Свойства личности и темперамент.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17. Влияние темперамента на стиль вождения.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18. Представление об этике и этических нормах; этические нормы водителя.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19. Ответственность водителя за безопасность на дороге. 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20. Изменение поведения водителя после употребления алкоголя и медикаментов. </w:t>
      </w:r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rPr>
          <w:rFonts w:eastAsia="Calibri"/>
          <w:b/>
          <w:sz w:val="22"/>
          <w:szCs w:val="22"/>
        </w:rPr>
      </w:pPr>
      <w:r w:rsidRPr="00564FE3">
        <w:rPr>
          <w:rFonts w:eastAsia="Calibri"/>
          <w:b/>
          <w:sz w:val="22"/>
          <w:szCs w:val="22"/>
        </w:rPr>
        <w:t>Тема 3.1. Основы управления транспортными средствами.</w:t>
      </w:r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Понятие о динамическом габарите транспортного средства. Прямолинейное движение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транспортного средства и маневрирование в ограниченном пространстве.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Последовательность осмотра дороги при приближении к нерегулируемому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Движение по нерегулируемому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Последовательность осмотра дороги при приближении к 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Движение по 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4. Управление транспортным средством в местах скопления пешеходов, оценка их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поведения и меры предотвращения наезда. Управление транспортным средством в местах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возможного появления детей.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5. Движение в транспортном потоке. Выбор безопасной дистанции и бокового интервала.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Объезд неподвижного препятствия и маршрутного транспортного средства в месте его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остановки.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6. Управление транспортным средством при встречном разъезде и при обгоне попутных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транспортных средств. Правильный выбор скорости, дистанции и интервала.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7. Управление транспортным средством при движении по городским и загородным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дорогам в темное время суток и в условиях недостаточной видимости. Пользование внешними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световыми приборами и сигналами.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8. Управление транспортным средством в условиях бездорожья и на дорогах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пониженном коэффициенте сцепления. Приемы управления при заносе.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9. Управление транспортным средством на железнодорожных переездах. Особенности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проезда охраняемых и неохраняемых железнодорожных переездов.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10. Маневрирование в ограниченном пространстве. Обеспечение безопасности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движении задним ходом. Использование зеркал заднего вида и электронных систем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автоматической парковки при маневрировании задним ходом.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11. Управление транспортным средством при буксировке неисправных транспортных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средств. Приемы соединения транспортных средств с соблюдением правил безопасности.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12. Управление транспортным средством, обеспечивающие экономию топлива. Приборы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для контроля расхода топлива при движении транспортного средства. Влияние режима работы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двигателя на загрязнение окружающей среды.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13. Дорожно-транспортное происшествие. Классификация дорожно-транспортных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происшествий. Распределение аварийности по сезонам года, дням недели, времени суток,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категориям дорог, видам транспортных средств и другим факторам.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14. Контроль за безопасностью дорожного движения - государственный, ведомственный,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общественный. Механизм дорожно-транспортных происшествий. Основные причины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происшествий.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15. Управление транспортным средством при прохождении поворотов различного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радиуса. Выбор безопасной скорости и траектории движения. Алгоритм действий водителя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выполнении перестроений и объезде препятствий.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16. Обеспечение безопасности при выполнении обгона, объезда.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17. Особенности управления транспортным средством: при движении по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автомагистралям, а также при въезде на автомагистрали и съезде с них.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18. Управление транспортным средством в горной местности, на крутых подъемах 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спусках.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19. Меры предосторожности при движении по ремонтируемым участкам дорог.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Ограждения ремонтируемых участков дорог применяемые предупредительные и световые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сигналы. Сужение проезжей части, свежеуложенное покрытие дороги, битумные и гравийные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покрытия.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20. Управление транспортным средством в темное время суток и в условиях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недостаточной видимости.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21. Время реакции водителя. Факторы, влияющие на реакцию водителя.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22. Управление транспортным средством во время дождя и снегопада.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23. Управление транспортным средством на скользкой дороге (грязь, снег, гололед).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24. Виды и способы торможения 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25. Особенности управления автомобиля с прицепом.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26. Эксплуатационные свойства транспортного средства, их влияние на безопасность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движения. Понятие о конструктивной безопасности транспортного средства.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27. Действия водителя при угрозе столкновения. Действия водителя при отказе рабочего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тормоза, усилителя руля, разрыве шины в движении, отрыве рулевых тяг привода рулевого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управления. Действия водителя при возгорании и падении транспортного средства в воду.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28. Силы, действующие на транспортное средство при движении. Тяговая сила. Сила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сопротивления воздуха. Сила сопротивления качению и подъему. Сила инерции.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29. Понятие о коэффициенте сцепления шин с дорогой. Изменение коэффициента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сцепления в зависимости от состояния шин, дороги, погодных условий и режима движения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30. Особенности управления автомобилем при проезде пешеходных переходов.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4.1.Порядок оказания помощи пострадавшим в ДТП.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 xml:space="preserve">Тема </w:t>
      </w:r>
      <w:r w:rsidR="00307F8C">
        <w:rPr>
          <w:rFonts w:eastAsia="Calibri"/>
          <w:b/>
          <w:sz w:val="22"/>
          <w:szCs w:val="22"/>
          <w:lang w:eastAsia="en-US"/>
        </w:rPr>
        <w:t>5</w:t>
      </w:r>
      <w:r w:rsidRPr="00564FE3">
        <w:rPr>
          <w:rFonts w:eastAsia="Calibri"/>
          <w:b/>
          <w:sz w:val="22"/>
          <w:szCs w:val="22"/>
          <w:lang w:eastAsia="en-US"/>
        </w:rPr>
        <w:t>.1. Организация и выполнение грузовых перевозок автомобильным транспортом.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1. Заключение договора перевозки грузов. Предоставление транспортных средств,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контейнеров для перевозки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2. Прием груза для перевозки. Погрузка грузов в транспортные средства и выгрузка грузов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из них. Сроки доставки груза.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3. Выдача груза в терминале перевозчика. Очистка транспортных средств,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контейнеров.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4. Заключение договора фрахтования транспортного средства для перевозки груза.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5. Особенности перевозки отдельных видов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6. Порядок составления актов и оформления претензий.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7. Предельно допустимые массы, осевые нагрузки и габариты транспортных средств.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8. Формы и порядок заполнения транспортной накладной и заказа-наряда на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предоставление транспортного средства.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9. Технико-эксплуатационные показатели работы грузовых автомобилей.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Повышение грузоподъемности подвижного состава.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10. Зависимость производительности труда водителя от грузоподъемности подвижного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состава.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11. Экономическая эффективность автомобильных перевозок.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12.Централизованные перевозки грузов, эффективность централизованных перевозок.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13. Организация перевозок различных видов грузов. Принципы организации перевозок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массовых навалочных и сыпучих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14. Перевозка крупногабаритных и тяжеловесных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15. Специализированный подвижной состав. Перевозка строительных грузов. Способы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использования грузовых автомобилей.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16. Перевозка грузов по рациональным маршрутам. Маятниковый и кольцевой маршруты.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17. Сквозное движение, система тяговых плеч. Перевозка грузов в контейнерах 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пакетами.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lastRenderedPageBreak/>
        <w:t>19. Пути снижения себестоимости автомобильных перевозок. Междугородные перевозки.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20. Диспетчерская система руководства перевозками. Порядок и способы взаимодействия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 диспетчерской службой автотранспортной организации, в том числе посредством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спутниковых систем мониторинга транспортных средств, включая систему ГЛОНАСС.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21. Централизованная и децентрализованная системы диспетчерского руководства.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Контроль за работой подвижного состава на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22. Диспетчерское руководство работой грузового автомобиля на линии. Формы 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технические средства контроля и диспетчерской связи с водителями, работающими на линии, и клиентурой.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23. Оформление и сдача путевых листов и товарно-транспортных документов при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возвращении с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24. Обработка путевых листов. Оперативный учет работы водителей. Порядок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оформления документов при несвоевременном возвращении с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25. Нормы расхода топлива и смазочных материалов для автомобилей, используемых в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качестве легкового такси.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26. Мероприятия по экономии топлива и смазочных материалов, опыт передовых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водителей.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27. Виды контрольных устройств (</w:t>
      </w:r>
      <w:proofErr w:type="spellStart"/>
      <w:r w:rsidRPr="00564FE3">
        <w:rPr>
          <w:bCs/>
        </w:rPr>
        <w:t>тахографов</w:t>
      </w:r>
      <w:proofErr w:type="spellEnd"/>
      <w:r w:rsidRPr="00564FE3">
        <w:rPr>
          <w:bCs/>
        </w:rPr>
        <w:t>), допущенных к применению для целей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государственного контроля (надзора) за режимом труда и отдыха водителей на территории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Российской Федерации.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28. Характеристики и функции технических устройств (</w:t>
      </w:r>
      <w:proofErr w:type="spellStart"/>
      <w:r w:rsidRPr="00564FE3">
        <w:rPr>
          <w:bCs/>
        </w:rPr>
        <w:t>тахографов</w:t>
      </w:r>
      <w:proofErr w:type="spellEnd"/>
      <w:r w:rsidRPr="00564FE3">
        <w:rPr>
          <w:bCs/>
        </w:rPr>
        <w:t>), применяемых для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контроля за режимами труда и отдыха водителей.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29. Технические, конструктивные и эксплуатационные характеристики контрольных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устройств различных типов (аналоговых, цифровых).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30. Правила использования контрольного устройства. Порядок применения карт,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используемых в цифровых устройствах контроля за режимом труда и отдыха водителей.</w:t>
      </w:r>
    </w:p>
    <w:p w:rsidR="00564FE3" w:rsidRPr="00564FE3" w:rsidRDefault="00564FE3" w:rsidP="00FA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64FE3" w:rsidRPr="00564FE3" w:rsidRDefault="00564FE3" w:rsidP="00564FE3">
      <w:pPr>
        <w:shd w:val="clear" w:color="auto" w:fill="FFFFFF"/>
        <w:ind w:hanging="928"/>
        <w:rPr>
          <w:rFonts w:eastAsia="Calibri"/>
          <w:sz w:val="22"/>
          <w:szCs w:val="22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10.1 Организация и выполнение пассажирских перевозок автомобильным транспортом.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1. Виды перевозок пассажиров и багажа.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2. Заключение договора фрахтования транспортного средства для перевозки пассажиров 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багажа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Определение маршрута перевозки пассажиров и багажа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4. Перевозки детей, следующих вместе с пассажиром. Перевозка багажа, провоз ручной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клади транспортным средством, предоставляемым для перевозки пассажиров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5. Отказ от исполнения договора фрахтования транспортного средства для перевозки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пассажиров и багажа по заказу или изменение такого договора. Порядок предъявления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претензий к перевозчикам, фрахтовщикам.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6. Договор перевозки пассажира. Договор фрахтования.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7. Ответственность за нарушение обязательств по перевозке. Ответственность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перевозчика за задержку отправления пассажира.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8. Перевозка пассажиров и багажа легковым такси. Прием и оформление заказа. Порядок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определения маршрута перевозки.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lastRenderedPageBreak/>
        <w:t>9. Порядок перевозки пассажиров легковыми такси. Прядок перевозки багажа легковыми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10.Плата за пользование легковым такси. Документы, подтверждающие оплату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пользования легковым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11. Предметы, запрещенные к перевозке в легковых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12. Оборудование легковых такси, порядок размещения информации.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13. Количественные показатели (объем перевозок, пассажирооборот, машино-часы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работы).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14. Качественные показатели (коэффициент технической готовности, коэффициент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выпуска на линию).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15. Мероприятия по увеличению выпуска подвижного состава на линию.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Продолжительность нахождения подвижного состава на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16. Скорость движения. Техническая скорость. Эксплуатационная скорость. Скорость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сообщения. Мероприятия по повышению скорости сообщения, среднее расстояние поездки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пассажиров.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17. Коэффициент использования пробега. Мероприятия по повышению коэффициента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использования пробега. Среднесуточный пробег. Общий пробег.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18. Производительность работы пассажирского автотранспорта.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19. Диспетчерская система руководства пассажирскими автомобильными перевозками.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Порядок и способы взаимодействия с диспетчерской службой автотранспортной организации, в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том числе посредством спутниковых систем мониторинга транспортных средств, включая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37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систему ГЛОНАСС.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20. Централизованная и децентрализованная системы диспетчерского руководства.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Средства диспетчерской связи с водителями такси, работающими на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21. Организация выпуска подвижного состава на линию. Порядок приема подвижного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состава на линии. Порядок оказания технической помощи на линии. Контроль за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своевременным возвратом автомобилей в таксопарк.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22. Организация таксомоторных перевозок пассажиров. Пути повышения эффективности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использования подвижного состава.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23. Работа такси в часы «пик».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24. Особенности: перевозки пассажиров с детьми и лиц с ограниченными возможностями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здоровья.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25. Назначение, основные типы и порядок использования таксометров.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26. Основные формы первичного учета работы автомобиля. Путевой (маршрутный) лист.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Порядок выдачи и заполнения путевых листов.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27. Оформление и сдача путевых листов при возвращении с линии. Обработка путевых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листов.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28. Порядок оформления документов при несвоевременном возвращении с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29. Нормы расхода топлива и смазочных материалов для автомобилей, используемых в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качестве легкового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30. Мероприятия по экономии топлива и смазочных материалов, опыт передовых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водителей.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11. Подготовка к экзамену.</w:t>
      </w:r>
    </w:p>
    <w:p w:rsid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Экзаменационные билеты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2018 г»</w:t>
      </w: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EB4636" w:rsidRDefault="00EB4636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EB4636" w:rsidRDefault="00EB4636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Pr="00564FE3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027133">
        <w:rPr>
          <w:b/>
          <w:bCs/>
          <w:sz w:val="28"/>
          <w:szCs w:val="28"/>
        </w:rPr>
        <w:t>.Условия реализации программы учебной дисциплины.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8"/>
        <w:jc w:val="both"/>
        <w:rPr>
          <w:b/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27133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027133" w:rsidRPr="00027133" w:rsidRDefault="00027133" w:rsidP="00027133">
      <w:pPr>
        <w:jc w:val="both"/>
      </w:pPr>
      <w:r w:rsidRPr="00027133">
        <w:rPr>
          <w:bCs/>
        </w:rPr>
        <w:t>Основные источники:</w:t>
      </w:r>
      <w:r w:rsidRPr="00027133">
        <w:t xml:space="preserve"> </w:t>
      </w:r>
    </w:p>
    <w:p w:rsidR="00027133" w:rsidRPr="00027133" w:rsidRDefault="00027133" w:rsidP="00027133">
      <w:pPr>
        <w:jc w:val="both"/>
      </w:pPr>
      <w:r w:rsidRPr="00027133">
        <w:t>1.</w:t>
      </w:r>
      <w:r w:rsidRPr="00027133">
        <w:rPr>
          <w:b/>
        </w:rPr>
        <w:t xml:space="preserve"> </w:t>
      </w:r>
      <w:r w:rsidRPr="00027133">
        <w:t xml:space="preserve">Виноградов В.М. Храмцова О.В. Техническое обслуживание и ремонт автомобилей. Лабораторный практикум - М.: Академия, 2015. – 173 с.; </w:t>
      </w:r>
    </w:p>
    <w:p w:rsidR="00027133" w:rsidRPr="00027133" w:rsidRDefault="00027133" w:rsidP="00027133">
      <w:pPr>
        <w:jc w:val="both"/>
        <w:rPr>
          <w:b/>
        </w:rPr>
      </w:pPr>
      <w:r w:rsidRPr="00027133">
        <w:t>2.</w:t>
      </w:r>
      <w:r w:rsidRPr="00027133">
        <w:rPr>
          <w:b/>
        </w:rPr>
        <w:t xml:space="preserve"> </w:t>
      </w:r>
      <w:r w:rsidRPr="00027133">
        <w:t>Виноградов В. М.  Технологические процессы ремонта автомобилей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для студ. учреждений сред. проф. образования - 6-е изд., - М.: Академия, 2016 — 432 с. </w:t>
      </w:r>
    </w:p>
    <w:p w:rsidR="00027133" w:rsidRPr="00027133" w:rsidRDefault="00027133" w:rsidP="00027133">
      <w:pPr>
        <w:jc w:val="both"/>
      </w:pPr>
      <w:r w:rsidRPr="00027133">
        <w:t xml:space="preserve">б) периодические издания (журналы): </w:t>
      </w:r>
    </w:p>
    <w:p w:rsidR="00027133" w:rsidRPr="00027133" w:rsidRDefault="00027133" w:rsidP="00027133">
      <w:pPr>
        <w:jc w:val="both"/>
      </w:pPr>
      <w:r w:rsidRPr="00027133">
        <w:t xml:space="preserve"> 1.  «За рулем»</w:t>
      </w:r>
    </w:p>
    <w:p w:rsidR="00027133" w:rsidRPr="00027133" w:rsidRDefault="00027133" w:rsidP="00027133">
      <w:pPr>
        <w:jc w:val="both"/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27133">
        <w:rPr>
          <w:bCs/>
        </w:rPr>
        <w:t>Дополнительные источники:</w:t>
      </w:r>
    </w:p>
    <w:p w:rsidR="00027133" w:rsidRPr="00027133" w:rsidRDefault="00027133" w:rsidP="00027133">
      <w:pPr>
        <w:ind w:left="786"/>
        <w:contextualSpacing/>
      </w:pP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Безопасность дорожного движения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>особие / А.А. Беженцев. — М.</w:t>
      </w:r>
      <w:proofErr w:type="gramStart"/>
      <w:r w:rsidRPr="00027133">
        <w:t xml:space="preserve"> :</w:t>
      </w:r>
      <w:proofErr w:type="gramEnd"/>
      <w:r w:rsidRPr="00027133">
        <w:t xml:space="preserve"> Вузовский учебник : ИНФРА-М, 2018. — 272 с.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Диагностирование автомобилей. Практикум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А.Н. </w:t>
      </w:r>
      <w:proofErr w:type="spellStart"/>
      <w:r w:rsidRPr="00027133">
        <w:t>Карташевич</w:t>
      </w:r>
      <w:proofErr w:type="spellEnd"/>
      <w:r w:rsidRPr="00027133">
        <w:t xml:space="preserve"> [и др.] ; под ред. А.Н. </w:t>
      </w:r>
      <w:proofErr w:type="spellStart"/>
      <w:r w:rsidRPr="00027133">
        <w:t>Карташевича</w:t>
      </w:r>
      <w:proofErr w:type="spellEnd"/>
      <w:r w:rsidRPr="00027133">
        <w:t>. — Минск</w:t>
      </w:r>
      <w:proofErr w:type="gramStart"/>
      <w:r w:rsidRPr="00027133">
        <w:t xml:space="preserve"> :</w:t>
      </w:r>
      <w:proofErr w:type="gramEnd"/>
      <w:r w:rsidRPr="00027133">
        <w:t xml:space="preserve"> Новое знание ; М. : </w:t>
      </w:r>
      <w:proofErr w:type="gramStart"/>
      <w:r w:rsidRPr="00027133">
        <w:t>И[</w:t>
      </w:r>
      <w:proofErr w:type="gramEnd"/>
      <w:r w:rsidRPr="00027133">
        <w:t>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Автомобильные эксплуатационные материалы. Лабораторный практикум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В.А. </w:t>
      </w:r>
      <w:proofErr w:type="spellStart"/>
      <w:r w:rsidRPr="00027133">
        <w:t>Стуканов</w:t>
      </w:r>
      <w:proofErr w:type="spellEnd"/>
      <w:r w:rsidRPr="00027133">
        <w:t xml:space="preserve">. — 2-е изд., </w:t>
      </w:r>
      <w:proofErr w:type="spellStart"/>
      <w:r w:rsidRPr="00027133">
        <w:t>перераб</w:t>
      </w:r>
      <w:proofErr w:type="spellEnd"/>
      <w:r w:rsidRPr="00027133">
        <w:t xml:space="preserve">. и доп. — М. : ИД «ФОРУМ» : ИНФРА-М, 2018. — 304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proofErr w:type="spellStart"/>
      <w:r w:rsidRPr="00027133">
        <w:t>Туревский</w:t>
      </w:r>
      <w:proofErr w:type="spellEnd"/>
      <w:r w:rsidRPr="00027133">
        <w:t xml:space="preserve"> И. С.</w:t>
      </w:r>
    </w:p>
    <w:p w:rsidR="00027133" w:rsidRPr="00027133" w:rsidRDefault="00027133" w:rsidP="00027133">
      <w:pPr>
        <w:ind w:left="786"/>
        <w:contextualSpacing/>
      </w:pPr>
      <w:r w:rsidRPr="00027133">
        <w:t>Техническое обслуживание автомобилей. Книга 1. Техническое обслуживание и текущий ремонт автомобилей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И.С. </w:t>
      </w:r>
      <w:proofErr w:type="spellStart"/>
      <w:r w:rsidRPr="00027133">
        <w:t>Туревский</w:t>
      </w:r>
      <w:proofErr w:type="spellEnd"/>
      <w:r w:rsidRPr="00027133">
        <w:t>. — М.</w:t>
      </w:r>
      <w:proofErr w:type="gramStart"/>
      <w:r w:rsidRPr="00027133">
        <w:t xml:space="preserve"> :</w:t>
      </w:r>
      <w:proofErr w:type="gramEnd"/>
      <w:r w:rsidRPr="00027133">
        <w:t xml:space="preserve"> ИД «ФОРУМ» : ИНФРА-М, 2018. — 432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proofErr w:type="spellStart"/>
      <w:r w:rsidRPr="00027133">
        <w:t>Туревский</w:t>
      </w:r>
      <w:proofErr w:type="spellEnd"/>
      <w:r w:rsidRPr="00027133">
        <w:t xml:space="preserve"> И. </w:t>
      </w:r>
      <w:proofErr w:type="spellStart"/>
      <w:r w:rsidRPr="00027133">
        <w:t>С.Техническое</w:t>
      </w:r>
      <w:proofErr w:type="spellEnd"/>
      <w:r w:rsidRPr="00027133">
        <w:t xml:space="preserve"> обслуживание автомобилей зарубежного производства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И.С. </w:t>
      </w:r>
      <w:proofErr w:type="spellStart"/>
      <w:r w:rsidRPr="00027133">
        <w:t>Туревский</w:t>
      </w:r>
      <w:proofErr w:type="spellEnd"/>
      <w:r w:rsidRPr="00027133">
        <w:t>. — М.</w:t>
      </w:r>
      <w:proofErr w:type="gramStart"/>
      <w:r w:rsidRPr="00027133">
        <w:t xml:space="preserve"> :</w:t>
      </w:r>
      <w:proofErr w:type="gramEnd"/>
      <w:r w:rsidRPr="00027133">
        <w:t xml:space="preserve"> ИД «ФОРУМ» : ИНФРА-М, 2018. — 208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EB4636" w:rsidRDefault="00EB4636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564FE3">
        <w:rPr>
          <w:bCs/>
        </w:rPr>
        <w:t>«Учебная программа-тренажер для подготовки к экзаменам в ГИБДД Автошкола МААШ. 20</w:t>
      </w:r>
      <w:r>
        <w:rPr>
          <w:bCs/>
        </w:rPr>
        <w:t>24</w:t>
      </w:r>
      <w:r w:rsidRPr="00564FE3">
        <w:rPr>
          <w:bCs/>
        </w:rPr>
        <w:t xml:space="preserve"> г»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proofErr w:type="spellStart"/>
      <w:r w:rsidRPr="00027133">
        <w:rPr>
          <w:bCs/>
        </w:rPr>
        <w:t>Гельман</w:t>
      </w:r>
      <w:proofErr w:type="spellEnd"/>
      <w:r w:rsidRPr="00027133">
        <w:rPr>
          <w:bCs/>
        </w:rPr>
        <w:t xml:space="preserve"> Б.М., Москвин М.В. Сельскохозяйственные тракторы и  автомобили. – М.: Колос, 2013.</w:t>
      </w:r>
      <w:r w:rsidRPr="00027133">
        <w:t xml:space="preserve"> [ЭБС znanium.com]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027133">
        <w:rPr>
          <w:rFonts w:eastAsia="Calibri"/>
        </w:rPr>
        <w:t xml:space="preserve">Автоматизированная система для подготовки и проведения квалификационных экзаменов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Default="00027133" w:rsidP="00BB487C">
      <w:pPr>
        <w:shd w:val="clear" w:color="auto" w:fill="FFFFFF"/>
      </w:pPr>
    </w:p>
    <w:p w:rsidR="00027133" w:rsidRPr="00C61321" w:rsidRDefault="00027133" w:rsidP="00BB487C">
      <w:pPr>
        <w:shd w:val="clear" w:color="auto" w:fill="FFFFFF"/>
      </w:pPr>
    </w:p>
    <w:sectPr w:rsidR="00027133" w:rsidRPr="00C6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>
    <w:nsid w:val="05B76018"/>
    <w:multiLevelType w:val="multilevel"/>
    <w:tmpl w:val="89E0FF7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DD646C"/>
    <w:multiLevelType w:val="multilevel"/>
    <w:tmpl w:val="C7CC6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26F3B"/>
    <w:multiLevelType w:val="hybridMultilevel"/>
    <w:tmpl w:val="8AC06E5A"/>
    <w:lvl w:ilvl="0" w:tplc="5DF05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0F28FA"/>
    <w:multiLevelType w:val="hybridMultilevel"/>
    <w:tmpl w:val="065C5550"/>
    <w:lvl w:ilvl="0" w:tplc="916C78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71A43FF"/>
    <w:multiLevelType w:val="hybridMultilevel"/>
    <w:tmpl w:val="B866D22E"/>
    <w:lvl w:ilvl="0" w:tplc="7C6C9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140DBA"/>
    <w:multiLevelType w:val="hybridMultilevel"/>
    <w:tmpl w:val="78C24AC2"/>
    <w:lvl w:ilvl="0" w:tplc="A678EB32">
      <w:start w:val="1"/>
      <w:numFmt w:val="decimal"/>
      <w:lvlText w:val="%1."/>
      <w:lvlJc w:val="left"/>
      <w:pPr>
        <w:ind w:left="21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71E06B64"/>
    <w:multiLevelType w:val="hybridMultilevel"/>
    <w:tmpl w:val="7AE4FA4C"/>
    <w:lvl w:ilvl="0" w:tplc="3D50893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78E82E25"/>
    <w:multiLevelType w:val="multilevel"/>
    <w:tmpl w:val="ED5A3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2TimesNewRoman1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0F"/>
    <w:rsid w:val="00027133"/>
    <w:rsid w:val="00042F59"/>
    <w:rsid w:val="001819D7"/>
    <w:rsid w:val="00307F8C"/>
    <w:rsid w:val="00343B2E"/>
    <w:rsid w:val="004520A7"/>
    <w:rsid w:val="004F2502"/>
    <w:rsid w:val="00506236"/>
    <w:rsid w:val="00520EA2"/>
    <w:rsid w:val="00564FE3"/>
    <w:rsid w:val="00582FA1"/>
    <w:rsid w:val="006E73B9"/>
    <w:rsid w:val="00866E9C"/>
    <w:rsid w:val="00867960"/>
    <w:rsid w:val="00962A29"/>
    <w:rsid w:val="00992F20"/>
    <w:rsid w:val="009E05C7"/>
    <w:rsid w:val="009F5E4C"/>
    <w:rsid w:val="00A91E85"/>
    <w:rsid w:val="00AF3AF2"/>
    <w:rsid w:val="00BB30BF"/>
    <w:rsid w:val="00BB487C"/>
    <w:rsid w:val="00BE0D53"/>
    <w:rsid w:val="00C27D0F"/>
    <w:rsid w:val="00C61321"/>
    <w:rsid w:val="00C734F2"/>
    <w:rsid w:val="00C82108"/>
    <w:rsid w:val="00CC15B1"/>
    <w:rsid w:val="00D11C1D"/>
    <w:rsid w:val="00D50106"/>
    <w:rsid w:val="00DD28B8"/>
    <w:rsid w:val="00DD7D3F"/>
    <w:rsid w:val="00E3492E"/>
    <w:rsid w:val="00E40C34"/>
    <w:rsid w:val="00EB4636"/>
    <w:rsid w:val="00FA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06"/>
    <w:pPr>
      <w:keepNext/>
      <w:ind w:left="705"/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50106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0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50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unhideWhenUsed/>
    <w:qFormat/>
    <w:rsid w:val="00C82108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D5010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D5010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1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10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5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10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5010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D5010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D50106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50106"/>
  </w:style>
  <w:style w:type="paragraph" w:styleId="a4">
    <w:name w:val="header"/>
    <w:basedOn w:val="a"/>
    <w:link w:val="a5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9"/>
    <w:link w:val="aa"/>
    <w:qFormat/>
    <w:rsid w:val="00D5010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a">
    <w:name w:val="Название Знак"/>
    <w:link w:val="a8"/>
    <w:rsid w:val="00D50106"/>
    <w:rPr>
      <w:b/>
      <w:bCs/>
      <w:sz w:val="28"/>
      <w:szCs w:val="24"/>
    </w:rPr>
  </w:style>
  <w:style w:type="paragraph" w:styleId="ab">
    <w:name w:val="Body Text Indent"/>
    <w:basedOn w:val="a"/>
    <w:link w:val="ac"/>
    <w:uiPriority w:val="99"/>
    <w:rsid w:val="00D50106"/>
    <w:pPr>
      <w:ind w:firstLine="708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50106"/>
    <w:pPr>
      <w:ind w:firstLine="705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Normal (Web)"/>
    <w:basedOn w:val="a"/>
    <w:uiPriority w:val="99"/>
    <w:rsid w:val="00D50106"/>
    <w:pPr>
      <w:spacing w:before="100" w:beforeAutospacing="1" w:after="100" w:afterAutospacing="1"/>
      <w:jc w:val="both"/>
    </w:pPr>
  </w:style>
  <w:style w:type="paragraph" w:styleId="23">
    <w:name w:val="Body Text 2"/>
    <w:basedOn w:val="a"/>
    <w:link w:val="24"/>
    <w:rsid w:val="00D50106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rsid w:val="00D5010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rsid w:val="00D5010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50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D50106"/>
    <w:rPr>
      <w:vertAlign w:val="superscript"/>
    </w:rPr>
  </w:style>
  <w:style w:type="character" w:styleId="af3">
    <w:name w:val="Hyperlink"/>
    <w:uiPriority w:val="99"/>
    <w:unhideWhenUsed/>
    <w:rsid w:val="00D50106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D50106"/>
    <w:pPr>
      <w:widowControl w:val="0"/>
      <w:tabs>
        <w:tab w:val="left" w:pos="9200"/>
      </w:tabs>
      <w:spacing w:line="360" w:lineRule="auto"/>
      <w:ind w:right="-46"/>
      <w:jc w:val="both"/>
    </w:pPr>
    <w:rPr>
      <w:caps/>
      <w:noProof/>
    </w:rPr>
  </w:style>
  <w:style w:type="paragraph" w:styleId="25">
    <w:name w:val="toc 2"/>
    <w:basedOn w:val="a"/>
    <w:next w:val="a"/>
    <w:autoRedefine/>
    <w:uiPriority w:val="39"/>
    <w:rsid w:val="00D50106"/>
    <w:pPr>
      <w:ind w:left="240"/>
    </w:pPr>
  </w:style>
  <w:style w:type="paragraph" w:styleId="af4">
    <w:name w:val="TOC Heading"/>
    <w:basedOn w:val="1"/>
    <w:next w:val="a"/>
    <w:uiPriority w:val="39"/>
    <w:qFormat/>
    <w:rsid w:val="00D50106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FR1">
    <w:name w:val="FR1"/>
    <w:rsid w:val="00D50106"/>
    <w:pPr>
      <w:widowControl w:val="0"/>
      <w:autoSpaceDE w:val="0"/>
      <w:autoSpaceDN w:val="0"/>
      <w:adjustRightInd w:val="0"/>
      <w:spacing w:after="0" w:line="300" w:lineRule="auto"/>
      <w:ind w:left="40" w:firstLine="40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R2">
    <w:name w:val="FR2"/>
    <w:rsid w:val="00D50106"/>
    <w:pPr>
      <w:widowControl w:val="0"/>
      <w:autoSpaceDE w:val="0"/>
      <w:autoSpaceDN w:val="0"/>
      <w:adjustRightInd w:val="0"/>
      <w:spacing w:after="0" w:line="360" w:lineRule="auto"/>
      <w:ind w:firstLine="4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D5010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501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caption"/>
    <w:basedOn w:val="a"/>
    <w:next w:val="a"/>
    <w:qFormat/>
    <w:rsid w:val="00D50106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</w:rPr>
  </w:style>
  <w:style w:type="paragraph" w:styleId="af6">
    <w:name w:val="Block Text"/>
    <w:basedOn w:val="a"/>
    <w:rsid w:val="00D50106"/>
    <w:pPr>
      <w:shd w:val="clear" w:color="auto" w:fill="FFFFFF"/>
      <w:spacing w:before="2" w:line="276" w:lineRule="exact"/>
      <w:ind w:left="127" w:right="470" w:firstLine="440"/>
      <w:jc w:val="both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50106"/>
    <w:pPr>
      <w:ind w:left="480"/>
    </w:pPr>
  </w:style>
  <w:style w:type="paragraph" w:styleId="41">
    <w:name w:val="toc 4"/>
    <w:basedOn w:val="a"/>
    <w:next w:val="a"/>
    <w:autoRedefine/>
    <w:uiPriority w:val="39"/>
    <w:rsid w:val="00D50106"/>
    <w:pPr>
      <w:ind w:left="720"/>
    </w:pPr>
  </w:style>
  <w:style w:type="paragraph" w:styleId="af7">
    <w:name w:val="List Paragraph"/>
    <w:basedOn w:val="a"/>
    <w:uiPriority w:val="34"/>
    <w:qFormat/>
    <w:rsid w:val="00D50106"/>
    <w:pPr>
      <w:ind w:left="720"/>
      <w:contextualSpacing/>
    </w:pPr>
  </w:style>
  <w:style w:type="character" w:styleId="af8">
    <w:name w:val="Placeholder Text"/>
    <w:uiPriority w:val="99"/>
    <w:semiHidden/>
    <w:rsid w:val="00D50106"/>
    <w:rPr>
      <w:color w:val="808080"/>
    </w:rPr>
  </w:style>
  <w:style w:type="paragraph" w:styleId="af9">
    <w:name w:val="Balloon Text"/>
    <w:basedOn w:val="a"/>
    <w:link w:val="afa"/>
    <w:uiPriority w:val="99"/>
    <w:rsid w:val="00D50106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rsid w:val="00D501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b">
    <w:name w:val="page number"/>
    <w:basedOn w:val="a0"/>
    <w:uiPriority w:val="99"/>
    <w:rsid w:val="00D50106"/>
  </w:style>
  <w:style w:type="paragraph" w:customStyle="1" w:styleId="112">
    <w:name w:val="Стиль Заголовок 1 + 12 пт все прописные"/>
    <w:basedOn w:val="1"/>
    <w:link w:val="1120"/>
    <w:rsid w:val="00D50106"/>
    <w:pPr>
      <w:ind w:left="0"/>
    </w:pPr>
    <w:rPr>
      <w:caps/>
      <w:sz w:val="24"/>
    </w:rPr>
  </w:style>
  <w:style w:type="character" w:customStyle="1" w:styleId="1120">
    <w:name w:val="Стиль Заголовок 1 + 12 пт все прописные Знак"/>
    <w:link w:val="112"/>
    <w:rsid w:val="00D50106"/>
    <w:rPr>
      <w:rFonts w:ascii="Times New Roman" w:eastAsia="Times New Roman" w:hAnsi="Times New Roman" w:cs="Times New Roman"/>
      <w:b/>
      <w:bCs/>
      <w:caps/>
      <w:sz w:val="24"/>
      <w:szCs w:val="24"/>
      <w:lang w:val="x-none" w:eastAsia="x-none"/>
    </w:rPr>
  </w:style>
  <w:style w:type="paragraph" w:customStyle="1" w:styleId="2TimesNewRoman12">
    <w:name w:val="Стиль Заголовок 2 + Times New Roman 12 пт не курсив По ширине П..."/>
    <w:basedOn w:val="2"/>
    <w:autoRedefine/>
    <w:rsid w:val="00D50106"/>
    <w:pPr>
      <w:widowControl w:val="0"/>
      <w:numPr>
        <w:ilvl w:val="1"/>
        <w:numId w:val="6"/>
      </w:numPr>
      <w:spacing w:after="0" w:line="360" w:lineRule="auto"/>
      <w:jc w:val="both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TitleChar">
    <w:name w:val="Title Char"/>
    <w:locked/>
    <w:rsid w:val="00D50106"/>
    <w:rPr>
      <w:rFonts w:ascii="Times New Roman" w:hAnsi="Times New Roman" w:cs="Times New Roman"/>
      <w:b/>
      <w:bCs/>
      <w:sz w:val="24"/>
      <w:szCs w:val="24"/>
    </w:rPr>
  </w:style>
  <w:style w:type="table" w:styleId="14">
    <w:name w:val="Table Grid 1"/>
    <w:basedOn w:val="a1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Абзац списка1"/>
    <w:basedOn w:val="a"/>
    <w:rsid w:val="00D501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00">
    <w:name w:val="Стиль Заголовок 2 + Перед:  0 пт"/>
    <w:basedOn w:val="2"/>
    <w:rsid w:val="00D50106"/>
    <w:rPr>
      <w:szCs w:val="20"/>
    </w:rPr>
  </w:style>
  <w:style w:type="paragraph" w:customStyle="1" w:styleId="afc">
    <w:name w:val="татарский"/>
    <w:rsid w:val="00D50106"/>
    <w:pPr>
      <w:spacing w:after="0" w:line="240" w:lineRule="auto"/>
      <w:ind w:firstLine="720"/>
      <w:jc w:val="both"/>
    </w:pPr>
    <w:rPr>
      <w:rFonts w:ascii="ST Academy" w:eastAsia="Times New Roman" w:hAnsi="ST Academy" w:cs="Times New Roman"/>
      <w:sz w:val="28"/>
      <w:szCs w:val="20"/>
      <w:lang w:eastAsia="ru-RU"/>
    </w:rPr>
  </w:style>
  <w:style w:type="paragraph" w:customStyle="1" w:styleId="8">
    <w:name w:val="Знак Знак8 Знак Знак Знак Знак Знак Знак"/>
    <w:basedOn w:val="a"/>
    <w:rsid w:val="00D5010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rsid w:val="00D50106"/>
    <w:pPr>
      <w:ind w:left="566" w:hanging="283"/>
    </w:pPr>
  </w:style>
  <w:style w:type="character" w:styleId="afd">
    <w:name w:val="Strong"/>
    <w:uiPriority w:val="22"/>
    <w:qFormat/>
    <w:rsid w:val="00D50106"/>
    <w:rPr>
      <w:rFonts w:cs="Times New Roman"/>
      <w:b/>
      <w:bCs/>
    </w:rPr>
  </w:style>
  <w:style w:type="character" w:styleId="afe">
    <w:name w:val="Emphasis"/>
    <w:qFormat/>
    <w:rsid w:val="00D50106"/>
    <w:rPr>
      <w:i/>
      <w:iCs/>
    </w:rPr>
  </w:style>
  <w:style w:type="paragraph" w:styleId="aff">
    <w:name w:val="Plain Text"/>
    <w:basedOn w:val="a"/>
    <w:link w:val="aff0"/>
    <w:rsid w:val="00D50106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D50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c2">
    <w:name w:val="c22 c2"/>
    <w:basedOn w:val="a0"/>
    <w:rsid w:val="00D50106"/>
  </w:style>
  <w:style w:type="character" w:customStyle="1" w:styleId="c0">
    <w:name w:val="c0"/>
    <w:basedOn w:val="a0"/>
    <w:rsid w:val="00D50106"/>
  </w:style>
  <w:style w:type="paragraph" w:customStyle="1" w:styleId="c1c5">
    <w:name w:val="c1 c5"/>
    <w:basedOn w:val="a"/>
    <w:rsid w:val="00D50106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D50106"/>
    <w:pPr>
      <w:spacing w:before="100" w:beforeAutospacing="1" w:after="100" w:afterAutospacing="1"/>
    </w:pPr>
  </w:style>
  <w:style w:type="paragraph" w:customStyle="1" w:styleId="c17c1c7c24">
    <w:name w:val="c17 c1 c7 c24"/>
    <w:basedOn w:val="a"/>
    <w:rsid w:val="00D50106"/>
    <w:pPr>
      <w:spacing w:before="100" w:beforeAutospacing="1" w:after="100" w:afterAutospacing="1"/>
    </w:pPr>
  </w:style>
  <w:style w:type="character" w:customStyle="1" w:styleId="c4c22c2">
    <w:name w:val="c4 c22 c2"/>
    <w:basedOn w:val="a0"/>
    <w:rsid w:val="00D50106"/>
  </w:style>
  <w:style w:type="character" w:customStyle="1" w:styleId="c22c2c46">
    <w:name w:val="c22 c2 c46"/>
    <w:basedOn w:val="a0"/>
    <w:rsid w:val="00D50106"/>
  </w:style>
  <w:style w:type="character" w:customStyle="1" w:styleId="c0c46">
    <w:name w:val="c0 c46"/>
    <w:basedOn w:val="a0"/>
    <w:rsid w:val="00D50106"/>
  </w:style>
  <w:style w:type="character" w:customStyle="1" w:styleId="c2c22">
    <w:name w:val="c2 c22"/>
    <w:basedOn w:val="a0"/>
    <w:rsid w:val="00D50106"/>
  </w:style>
  <w:style w:type="character" w:customStyle="1" w:styleId="apple-converted-space">
    <w:name w:val="apple-converted-space"/>
    <w:basedOn w:val="a0"/>
    <w:rsid w:val="00D50106"/>
  </w:style>
  <w:style w:type="paragraph" w:customStyle="1" w:styleId="16">
    <w:name w:val="Без интервала1"/>
    <w:rsid w:val="00D5010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D50106"/>
    <w:pPr>
      <w:spacing w:before="100" w:beforeAutospacing="1" w:after="100" w:afterAutospacing="1"/>
    </w:pPr>
  </w:style>
  <w:style w:type="character" w:customStyle="1" w:styleId="c9">
    <w:name w:val="c9"/>
    <w:basedOn w:val="a0"/>
    <w:rsid w:val="00D50106"/>
  </w:style>
  <w:style w:type="character" w:customStyle="1" w:styleId="c1">
    <w:name w:val="c1"/>
    <w:basedOn w:val="a0"/>
    <w:rsid w:val="00D50106"/>
  </w:style>
  <w:style w:type="character" w:customStyle="1" w:styleId="c15">
    <w:name w:val="c15"/>
    <w:basedOn w:val="a0"/>
    <w:rsid w:val="00D50106"/>
  </w:style>
  <w:style w:type="character" w:customStyle="1" w:styleId="c6">
    <w:name w:val="c6"/>
    <w:rsid w:val="00D50106"/>
  </w:style>
  <w:style w:type="paragraph" w:customStyle="1" w:styleId="c5">
    <w:name w:val="c5"/>
    <w:basedOn w:val="a"/>
    <w:rsid w:val="00D50106"/>
    <w:pPr>
      <w:spacing w:before="100" w:beforeAutospacing="1" w:after="100" w:afterAutospacing="1"/>
    </w:pPr>
  </w:style>
  <w:style w:type="character" w:customStyle="1" w:styleId="c8">
    <w:name w:val="c8"/>
    <w:rsid w:val="00D50106"/>
  </w:style>
  <w:style w:type="paragraph" w:styleId="aff1">
    <w:name w:val="No Spacing"/>
    <w:uiPriority w:val="1"/>
    <w:qFormat/>
    <w:rsid w:val="00D501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D50106"/>
    <w:pPr>
      <w:spacing w:before="100" w:beforeAutospacing="1" w:after="100" w:afterAutospacing="1"/>
    </w:pPr>
  </w:style>
  <w:style w:type="paragraph" w:customStyle="1" w:styleId="c14">
    <w:name w:val="c14"/>
    <w:basedOn w:val="a"/>
    <w:rsid w:val="00D50106"/>
    <w:pPr>
      <w:spacing w:before="100" w:beforeAutospacing="1" w:after="100" w:afterAutospacing="1"/>
    </w:pPr>
  </w:style>
  <w:style w:type="character" w:customStyle="1" w:styleId="c16">
    <w:name w:val="c16"/>
    <w:rsid w:val="00D50106"/>
  </w:style>
  <w:style w:type="table" w:customStyle="1" w:styleId="27">
    <w:name w:val="Сетка таблицы2"/>
    <w:basedOn w:val="a1"/>
    <w:next w:val="a3"/>
    <w:uiPriority w:val="3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5010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9">
    <w:name w:val="Title"/>
    <w:basedOn w:val="a"/>
    <w:next w:val="a"/>
    <w:link w:val="17"/>
    <w:uiPriority w:val="10"/>
    <w:qFormat/>
    <w:rsid w:val="00D50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9"/>
    <w:uiPriority w:val="10"/>
    <w:rsid w:val="00D5010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2">
    <w:name w:val="Сетка таблицы4"/>
    <w:basedOn w:val="a1"/>
    <w:next w:val="a3"/>
    <w:uiPriority w:val="59"/>
    <w:rsid w:val="00AF3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45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8210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82108"/>
  </w:style>
  <w:style w:type="table" w:customStyle="1" w:styleId="61">
    <w:name w:val="Сетка таблицы6"/>
    <w:basedOn w:val="a1"/>
    <w:next w:val="a3"/>
    <w:uiPriority w:val="59"/>
    <w:rsid w:val="00C82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C821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"/>
    <w:basedOn w:val="a"/>
    <w:rsid w:val="00C82108"/>
    <w:pPr>
      <w:suppressAutoHyphens/>
      <w:ind w:left="283" w:hanging="283"/>
      <w:contextualSpacing/>
    </w:pPr>
    <w:rPr>
      <w:lang w:eastAsia="zh-CN"/>
    </w:rPr>
  </w:style>
  <w:style w:type="character" w:customStyle="1" w:styleId="WW8Num10z0">
    <w:name w:val="WW8Num10z0"/>
    <w:rsid w:val="00C82108"/>
    <w:rPr>
      <w:sz w:val="24"/>
      <w:szCs w:val="24"/>
    </w:rPr>
  </w:style>
  <w:style w:type="paragraph" w:customStyle="1" w:styleId="210">
    <w:name w:val="Список 21"/>
    <w:basedOn w:val="a"/>
    <w:rsid w:val="00C82108"/>
    <w:pPr>
      <w:suppressAutoHyphens/>
      <w:ind w:left="566" w:hanging="283"/>
    </w:pPr>
    <w:rPr>
      <w:lang w:eastAsia="zh-CN"/>
    </w:rPr>
  </w:style>
  <w:style w:type="character" w:customStyle="1" w:styleId="aff3">
    <w:name w:val="Основной текст_"/>
    <w:basedOn w:val="a0"/>
    <w:link w:val="29"/>
    <w:rsid w:val="00C8210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9">
    <w:name w:val="Основной текст2"/>
    <w:basedOn w:val="a"/>
    <w:link w:val="aff3"/>
    <w:rsid w:val="00C82108"/>
    <w:pPr>
      <w:shd w:val="clear" w:color="auto" w:fill="FFFFFF"/>
      <w:spacing w:before="300" w:line="259" w:lineRule="exact"/>
    </w:pPr>
    <w:rPr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C82108"/>
  </w:style>
  <w:style w:type="paragraph" w:styleId="aff4">
    <w:name w:val="Subtitle"/>
    <w:basedOn w:val="a"/>
    <w:link w:val="aff5"/>
    <w:uiPriority w:val="99"/>
    <w:qFormat/>
    <w:rsid w:val="00C82108"/>
    <w:pPr>
      <w:spacing w:line="360" w:lineRule="auto"/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uiPriority w:val="99"/>
    <w:rsid w:val="00C821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C82108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11">
    <w:name w:val="Сетка таблицы21"/>
    <w:basedOn w:val="a1"/>
    <w:next w:val="a3"/>
    <w:uiPriority w:val="99"/>
    <w:locked/>
    <w:rsid w:val="00C821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06"/>
    <w:pPr>
      <w:keepNext/>
      <w:ind w:left="705"/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50106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0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50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unhideWhenUsed/>
    <w:qFormat/>
    <w:rsid w:val="00C82108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D5010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D5010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1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10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5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10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5010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D5010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D50106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50106"/>
  </w:style>
  <w:style w:type="paragraph" w:styleId="a4">
    <w:name w:val="header"/>
    <w:basedOn w:val="a"/>
    <w:link w:val="a5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9"/>
    <w:link w:val="aa"/>
    <w:qFormat/>
    <w:rsid w:val="00D5010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a">
    <w:name w:val="Название Знак"/>
    <w:link w:val="a8"/>
    <w:rsid w:val="00D50106"/>
    <w:rPr>
      <w:b/>
      <w:bCs/>
      <w:sz w:val="28"/>
      <w:szCs w:val="24"/>
    </w:rPr>
  </w:style>
  <w:style w:type="paragraph" w:styleId="ab">
    <w:name w:val="Body Text Indent"/>
    <w:basedOn w:val="a"/>
    <w:link w:val="ac"/>
    <w:uiPriority w:val="99"/>
    <w:rsid w:val="00D50106"/>
    <w:pPr>
      <w:ind w:firstLine="708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50106"/>
    <w:pPr>
      <w:ind w:firstLine="705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Normal (Web)"/>
    <w:basedOn w:val="a"/>
    <w:uiPriority w:val="99"/>
    <w:rsid w:val="00D50106"/>
    <w:pPr>
      <w:spacing w:before="100" w:beforeAutospacing="1" w:after="100" w:afterAutospacing="1"/>
      <w:jc w:val="both"/>
    </w:pPr>
  </w:style>
  <w:style w:type="paragraph" w:styleId="23">
    <w:name w:val="Body Text 2"/>
    <w:basedOn w:val="a"/>
    <w:link w:val="24"/>
    <w:rsid w:val="00D50106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rsid w:val="00D5010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rsid w:val="00D5010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50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D50106"/>
    <w:rPr>
      <w:vertAlign w:val="superscript"/>
    </w:rPr>
  </w:style>
  <w:style w:type="character" w:styleId="af3">
    <w:name w:val="Hyperlink"/>
    <w:uiPriority w:val="99"/>
    <w:unhideWhenUsed/>
    <w:rsid w:val="00D50106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D50106"/>
    <w:pPr>
      <w:widowControl w:val="0"/>
      <w:tabs>
        <w:tab w:val="left" w:pos="9200"/>
      </w:tabs>
      <w:spacing w:line="360" w:lineRule="auto"/>
      <w:ind w:right="-46"/>
      <w:jc w:val="both"/>
    </w:pPr>
    <w:rPr>
      <w:caps/>
      <w:noProof/>
    </w:rPr>
  </w:style>
  <w:style w:type="paragraph" w:styleId="25">
    <w:name w:val="toc 2"/>
    <w:basedOn w:val="a"/>
    <w:next w:val="a"/>
    <w:autoRedefine/>
    <w:uiPriority w:val="39"/>
    <w:rsid w:val="00D50106"/>
    <w:pPr>
      <w:ind w:left="240"/>
    </w:pPr>
  </w:style>
  <w:style w:type="paragraph" w:styleId="af4">
    <w:name w:val="TOC Heading"/>
    <w:basedOn w:val="1"/>
    <w:next w:val="a"/>
    <w:uiPriority w:val="39"/>
    <w:qFormat/>
    <w:rsid w:val="00D50106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FR1">
    <w:name w:val="FR1"/>
    <w:rsid w:val="00D50106"/>
    <w:pPr>
      <w:widowControl w:val="0"/>
      <w:autoSpaceDE w:val="0"/>
      <w:autoSpaceDN w:val="0"/>
      <w:adjustRightInd w:val="0"/>
      <w:spacing w:after="0" w:line="300" w:lineRule="auto"/>
      <w:ind w:left="40" w:firstLine="40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R2">
    <w:name w:val="FR2"/>
    <w:rsid w:val="00D50106"/>
    <w:pPr>
      <w:widowControl w:val="0"/>
      <w:autoSpaceDE w:val="0"/>
      <w:autoSpaceDN w:val="0"/>
      <w:adjustRightInd w:val="0"/>
      <w:spacing w:after="0" w:line="360" w:lineRule="auto"/>
      <w:ind w:firstLine="4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D5010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501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caption"/>
    <w:basedOn w:val="a"/>
    <w:next w:val="a"/>
    <w:qFormat/>
    <w:rsid w:val="00D50106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</w:rPr>
  </w:style>
  <w:style w:type="paragraph" w:styleId="af6">
    <w:name w:val="Block Text"/>
    <w:basedOn w:val="a"/>
    <w:rsid w:val="00D50106"/>
    <w:pPr>
      <w:shd w:val="clear" w:color="auto" w:fill="FFFFFF"/>
      <w:spacing w:before="2" w:line="276" w:lineRule="exact"/>
      <w:ind w:left="127" w:right="470" w:firstLine="440"/>
      <w:jc w:val="both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50106"/>
    <w:pPr>
      <w:ind w:left="480"/>
    </w:pPr>
  </w:style>
  <w:style w:type="paragraph" w:styleId="41">
    <w:name w:val="toc 4"/>
    <w:basedOn w:val="a"/>
    <w:next w:val="a"/>
    <w:autoRedefine/>
    <w:uiPriority w:val="39"/>
    <w:rsid w:val="00D50106"/>
    <w:pPr>
      <w:ind w:left="720"/>
    </w:pPr>
  </w:style>
  <w:style w:type="paragraph" w:styleId="af7">
    <w:name w:val="List Paragraph"/>
    <w:basedOn w:val="a"/>
    <w:uiPriority w:val="34"/>
    <w:qFormat/>
    <w:rsid w:val="00D50106"/>
    <w:pPr>
      <w:ind w:left="720"/>
      <w:contextualSpacing/>
    </w:pPr>
  </w:style>
  <w:style w:type="character" w:styleId="af8">
    <w:name w:val="Placeholder Text"/>
    <w:uiPriority w:val="99"/>
    <w:semiHidden/>
    <w:rsid w:val="00D50106"/>
    <w:rPr>
      <w:color w:val="808080"/>
    </w:rPr>
  </w:style>
  <w:style w:type="paragraph" w:styleId="af9">
    <w:name w:val="Balloon Text"/>
    <w:basedOn w:val="a"/>
    <w:link w:val="afa"/>
    <w:uiPriority w:val="99"/>
    <w:rsid w:val="00D50106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rsid w:val="00D501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b">
    <w:name w:val="page number"/>
    <w:basedOn w:val="a0"/>
    <w:uiPriority w:val="99"/>
    <w:rsid w:val="00D50106"/>
  </w:style>
  <w:style w:type="paragraph" w:customStyle="1" w:styleId="112">
    <w:name w:val="Стиль Заголовок 1 + 12 пт все прописные"/>
    <w:basedOn w:val="1"/>
    <w:link w:val="1120"/>
    <w:rsid w:val="00D50106"/>
    <w:pPr>
      <w:ind w:left="0"/>
    </w:pPr>
    <w:rPr>
      <w:caps/>
      <w:sz w:val="24"/>
    </w:rPr>
  </w:style>
  <w:style w:type="character" w:customStyle="1" w:styleId="1120">
    <w:name w:val="Стиль Заголовок 1 + 12 пт все прописные Знак"/>
    <w:link w:val="112"/>
    <w:rsid w:val="00D50106"/>
    <w:rPr>
      <w:rFonts w:ascii="Times New Roman" w:eastAsia="Times New Roman" w:hAnsi="Times New Roman" w:cs="Times New Roman"/>
      <w:b/>
      <w:bCs/>
      <w:caps/>
      <w:sz w:val="24"/>
      <w:szCs w:val="24"/>
      <w:lang w:val="x-none" w:eastAsia="x-none"/>
    </w:rPr>
  </w:style>
  <w:style w:type="paragraph" w:customStyle="1" w:styleId="2TimesNewRoman12">
    <w:name w:val="Стиль Заголовок 2 + Times New Roman 12 пт не курсив По ширине П..."/>
    <w:basedOn w:val="2"/>
    <w:autoRedefine/>
    <w:rsid w:val="00D50106"/>
    <w:pPr>
      <w:widowControl w:val="0"/>
      <w:numPr>
        <w:ilvl w:val="1"/>
        <w:numId w:val="6"/>
      </w:numPr>
      <w:spacing w:after="0" w:line="360" w:lineRule="auto"/>
      <w:jc w:val="both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TitleChar">
    <w:name w:val="Title Char"/>
    <w:locked/>
    <w:rsid w:val="00D50106"/>
    <w:rPr>
      <w:rFonts w:ascii="Times New Roman" w:hAnsi="Times New Roman" w:cs="Times New Roman"/>
      <w:b/>
      <w:bCs/>
      <w:sz w:val="24"/>
      <w:szCs w:val="24"/>
    </w:rPr>
  </w:style>
  <w:style w:type="table" w:styleId="14">
    <w:name w:val="Table Grid 1"/>
    <w:basedOn w:val="a1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Абзац списка1"/>
    <w:basedOn w:val="a"/>
    <w:rsid w:val="00D501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00">
    <w:name w:val="Стиль Заголовок 2 + Перед:  0 пт"/>
    <w:basedOn w:val="2"/>
    <w:rsid w:val="00D50106"/>
    <w:rPr>
      <w:szCs w:val="20"/>
    </w:rPr>
  </w:style>
  <w:style w:type="paragraph" w:customStyle="1" w:styleId="afc">
    <w:name w:val="татарский"/>
    <w:rsid w:val="00D50106"/>
    <w:pPr>
      <w:spacing w:after="0" w:line="240" w:lineRule="auto"/>
      <w:ind w:firstLine="720"/>
      <w:jc w:val="both"/>
    </w:pPr>
    <w:rPr>
      <w:rFonts w:ascii="ST Academy" w:eastAsia="Times New Roman" w:hAnsi="ST Academy" w:cs="Times New Roman"/>
      <w:sz w:val="28"/>
      <w:szCs w:val="20"/>
      <w:lang w:eastAsia="ru-RU"/>
    </w:rPr>
  </w:style>
  <w:style w:type="paragraph" w:customStyle="1" w:styleId="8">
    <w:name w:val="Знак Знак8 Знак Знак Знак Знак Знак Знак"/>
    <w:basedOn w:val="a"/>
    <w:rsid w:val="00D5010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rsid w:val="00D50106"/>
    <w:pPr>
      <w:ind w:left="566" w:hanging="283"/>
    </w:pPr>
  </w:style>
  <w:style w:type="character" w:styleId="afd">
    <w:name w:val="Strong"/>
    <w:uiPriority w:val="22"/>
    <w:qFormat/>
    <w:rsid w:val="00D50106"/>
    <w:rPr>
      <w:rFonts w:cs="Times New Roman"/>
      <w:b/>
      <w:bCs/>
    </w:rPr>
  </w:style>
  <w:style w:type="character" w:styleId="afe">
    <w:name w:val="Emphasis"/>
    <w:qFormat/>
    <w:rsid w:val="00D50106"/>
    <w:rPr>
      <w:i/>
      <w:iCs/>
    </w:rPr>
  </w:style>
  <w:style w:type="paragraph" w:styleId="aff">
    <w:name w:val="Plain Text"/>
    <w:basedOn w:val="a"/>
    <w:link w:val="aff0"/>
    <w:rsid w:val="00D50106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D50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c2">
    <w:name w:val="c22 c2"/>
    <w:basedOn w:val="a0"/>
    <w:rsid w:val="00D50106"/>
  </w:style>
  <w:style w:type="character" w:customStyle="1" w:styleId="c0">
    <w:name w:val="c0"/>
    <w:basedOn w:val="a0"/>
    <w:rsid w:val="00D50106"/>
  </w:style>
  <w:style w:type="paragraph" w:customStyle="1" w:styleId="c1c5">
    <w:name w:val="c1 c5"/>
    <w:basedOn w:val="a"/>
    <w:rsid w:val="00D50106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D50106"/>
    <w:pPr>
      <w:spacing w:before="100" w:beforeAutospacing="1" w:after="100" w:afterAutospacing="1"/>
    </w:pPr>
  </w:style>
  <w:style w:type="paragraph" w:customStyle="1" w:styleId="c17c1c7c24">
    <w:name w:val="c17 c1 c7 c24"/>
    <w:basedOn w:val="a"/>
    <w:rsid w:val="00D50106"/>
    <w:pPr>
      <w:spacing w:before="100" w:beforeAutospacing="1" w:after="100" w:afterAutospacing="1"/>
    </w:pPr>
  </w:style>
  <w:style w:type="character" w:customStyle="1" w:styleId="c4c22c2">
    <w:name w:val="c4 c22 c2"/>
    <w:basedOn w:val="a0"/>
    <w:rsid w:val="00D50106"/>
  </w:style>
  <w:style w:type="character" w:customStyle="1" w:styleId="c22c2c46">
    <w:name w:val="c22 c2 c46"/>
    <w:basedOn w:val="a0"/>
    <w:rsid w:val="00D50106"/>
  </w:style>
  <w:style w:type="character" w:customStyle="1" w:styleId="c0c46">
    <w:name w:val="c0 c46"/>
    <w:basedOn w:val="a0"/>
    <w:rsid w:val="00D50106"/>
  </w:style>
  <w:style w:type="character" w:customStyle="1" w:styleId="c2c22">
    <w:name w:val="c2 c22"/>
    <w:basedOn w:val="a0"/>
    <w:rsid w:val="00D50106"/>
  </w:style>
  <w:style w:type="character" w:customStyle="1" w:styleId="apple-converted-space">
    <w:name w:val="apple-converted-space"/>
    <w:basedOn w:val="a0"/>
    <w:rsid w:val="00D50106"/>
  </w:style>
  <w:style w:type="paragraph" w:customStyle="1" w:styleId="16">
    <w:name w:val="Без интервала1"/>
    <w:rsid w:val="00D5010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D50106"/>
    <w:pPr>
      <w:spacing w:before="100" w:beforeAutospacing="1" w:after="100" w:afterAutospacing="1"/>
    </w:pPr>
  </w:style>
  <w:style w:type="character" w:customStyle="1" w:styleId="c9">
    <w:name w:val="c9"/>
    <w:basedOn w:val="a0"/>
    <w:rsid w:val="00D50106"/>
  </w:style>
  <w:style w:type="character" w:customStyle="1" w:styleId="c1">
    <w:name w:val="c1"/>
    <w:basedOn w:val="a0"/>
    <w:rsid w:val="00D50106"/>
  </w:style>
  <w:style w:type="character" w:customStyle="1" w:styleId="c15">
    <w:name w:val="c15"/>
    <w:basedOn w:val="a0"/>
    <w:rsid w:val="00D50106"/>
  </w:style>
  <w:style w:type="character" w:customStyle="1" w:styleId="c6">
    <w:name w:val="c6"/>
    <w:rsid w:val="00D50106"/>
  </w:style>
  <w:style w:type="paragraph" w:customStyle="1" w:styleId="c5">
    <w:name w:val="c5"/>
    <w:basedOn w:val="a"/>
    <w:rsid w:val="00D50106"/>
    <w:pPr>
      <w:spacing w:before="100" w:beforeAutospacing="1" w:after="100" w:afterAutospacing="1"/>
    </w:pPr>
  </w:style>
  <w:style w:type="character" w:customStyle="1" w:styleId="c8">
    <w:name w:val="c8"/>
    <w:rsid w:val="00D50106"/>
  </w:style>
  <w:style w:type="paragraph" w:styleId="aff1">
    <w:name w:val="No Spacing"/>
    <w:uiPriority w:val="1"/>
    <w:qFormat/>
    <w:rsid w:val="00D501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D50106"/>
    <w:pPr>
      <w:spacing w:before="100" w:beforeAutospacing="1" w:after="100" w:afterAutospacing="1"/>
    </w:pPr>
  </w:style>
  <w:style w:type="paragraph" w:customStyle="1" w:styleId="c14">
    <w:name w:val="c14"/>
    <w:basedOn w:val="a"/>
    <w:rsid w:val="00D50106"/>
    <w:pPr>
      <w:spacing w:before="100" w:beforeAutospacing="1" w:after="100" w:afterAutospacing="1"/>
    </w:pPr>
  </w:style>
  <w:style w:type="character" w:customStyle="1" w:styleId="c16">
    <w:name w:val="c16"/>
    <w:rsid w:val="00D50106"/>
  </w:style>
  <w:style w:type="table" w:customStyle="1" w:styleId="27">
    <w:name w:val="Сетка таблицы2"/>
    <w:basedOn w:val="a1"/>
    <w:next w:val="a3"/>
    <w:uiPriority w:val="3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5010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9">
    <w:name w:val="Title"/>
    <w:basedOn w:val="a"/>
    <w:next w:val="a"/>
    <w:link w:val="17"/>
    <w:uiPriority w:val="10"/>
    <w:qFormat/>
    <w:rsid w:val="00D50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9"/>
    <w:uiPriority w:val="10"/>
    <w:rsid w:val="00D5010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2">
    <w:name w:val="Сетка таблицы4"/>
    <w:basedOn w:val="a1"/>
    <w:next w:val="a3"/>
    <w:uiPriority w:val="59"/>
    <w:rsid w:val="00AF3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45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8210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82108"/>
  </w:style>
  <w:style w:type="table" w:customStyle="1" w:styleId="61">
    <w:name w:val="Сетка таблицы6"/>
    <w:basedOn w:val="a1"/>
    <w:next w:val="a3"/>
    <w:uiPriority w:val="59"/>
    <w:rsid w:val="00C82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C821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"/>
    <w:basedOn w:val="a"/>
    <w:rsid w:val="00C82108"/>
    <w:pPr>
      <w:suppressAutoHyphens/>
      <w:ind w:left="283" w:hanging="283"/>
      <w:contextualSpacing/>
    </w:pPr>
    <w:rPr>
      <w:lang w:eastAsia="zh-CN"/>
    </w:rPr>
  </w:style>
  <w:style w:type="character" w:customStyle="1" w:styleId="WW8Num10z0">
    <w:name w:val="WW8Num10z0"/>
    <w:rsid w:val="00C82108"/>
    <w:rPr>
      <w:sz w:val="24"/>
      <w:szCs w:val="24"/>
    </w:rPr>
  </w:style>
  <w:style w:type="paragraph" w:customStyle="1" w:styleId="210">
    <w:name w:val="Список 21"/>
    <w:basedOn w:val="a"/>
    <w:rsid w:val="00C82108"/>
    <w:pPr>
      <w:suppressAutoHyphens/>
      <w:ind w:left="566" w:hanging="283"/>
    </w:pPr>
    <w:rPr>
      <w:lang w:eastAsia="zh-CN"/>
    </w:rPr>
  </w:style>
  <w:style w:type="character" w:customStyle="1" w:styleId="aff3">
    <w:name w:val="Основной текст_"/>
    <w:basedOn w:val="a0"/>
    <w:link w:val="29"/>
    <w:rsid w:val="00C8210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9">
    <w:name w:val="Основной текст2"/>
    <w:basedOn w:val="a"/>
    <w:link w:val="aff3"/>
    <w:rsid w:val="00C82108"/>
    <w:pPr>
      <w:shd w:val="clear" w:color="auto" w:fill="FFFFFF"/>
      <w:spacing w:before="300" w:line="259" w:lineRule="exact"/>
    </w:pPr>
    <w:rPr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C82108"/>
  </w:style>
  <w:style w:type="paragraph" w:styleId="aff4">
    <w:name w:val="Subtitle"/>
    <w:basedOn w:val="a"/>
    <w:link w:val="aff5"/>
    <w:uiPriority w:val="99"/>
    <w:qFormat/>
    <w:rsid w:val="00C82108"/>
    <w:pPr>
      <w:spacing w:line="360" w:lineRule="auto"/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uiPriority w:val="99"/>
    <w:rsid w:val="00C821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C82108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11">
    <w:name w:val="Сетка таблицы21"/>
    <w:basedOn w:val="a1"/>
    <w:next w:val="a3"/>
    <w:uiPriority w:val="99"/>
    <w:locked/>
    <w:rsid w:val="00C821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3874</Words>
  <Characters>22086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</cp:lastModifiedBy>
  <cp:revision>28</cp:revision>
  <cp:lastPrinted>2024-09-30T08:19:00Z</cp:lastPrinted>
  <dcterms:created xsi:type="dcterms:W3CDTF">2020-02-29T10:14:00Z</dcterms:created>
  <dcterms:modified xsi:type="dcterms:W3CDTF">2024-11-20T15:20:00Z</dcterms:modified>
</cp:coreProperties>
</file>